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7D" w:rsidRPr="00230440" w:rsidRDefault="00C5317D" w:rsidP="00C5317D">
      <w:pPr>
        <w:jc w:val="both"/>
      </w:pPr>
      <w:r w:rsidRPr="00230440">
        <w:t>The items listed on the Agenda are</w:t>
      </w:r>
      <w:r>
        <w:t xml:space="preserve"> incorporated and considered to </w:t>
      </w:r>
      <w:r w:rsidRPr="00230440">
        <w:t>be a part of the minutes herein.</w:t>
      </w:r>
    </w:p>
    <w:p w:rsidR="00C5317D" w:rsidRPr="00230440" w:rsidRDefault="00C5317D" w:rsidP="00C5317D">
      <w:pPr>
        <w:jc w:val="both"/>
      </w:pPr>
    </w:p>
    <w:p w:rsidR="00C5317D" w:rsidRPr="00230440" w:rsidRDefault="00C5317D" w:rsidP="00C5317D">
      <w:pPr>
        <w:jc w:val="both"/>
      </w:pPr>
      <w:r w:rsidRPr="00235427">
        <w:t xml:space="preserve">Chair Laura Lapeze called the meeting to order.  Brent </w:t>
      </w:r>
      <w:r>
        <w:t xml:space="preserve">E. </w:t>
      </w:r>
      <w:r w:rsidRPr="00235427">
        <w:t>Manuel called the roll.</w:t>
      </w:r>
    </w:p>
    <w:p w:rsidR="00C5317D" w:rsidRPr="00230440" w:rsidRDefault="00C5317D" w:rsidP="00C5317D">
      <w:pPr>
        <w:jc w:val="both"/>
      </w:pPr>
    </w:p>
    <w:p w:rsidR="002C1C0C" w:rsidRPr="00EB6F64" w:rsidRDefault="00EB6F64" w:rsidP="00EB6F64">
      <w:pPr>
        <w:tabs>
          <w:tab w:val="left" w:pos="990"/>
        </w:tabs>
        <w:jc w:val="both"/>
        <w:rPr>
          <w:b/>
        </w:rPr>
      </w:pPr>
      <w:r>
        <w:rPr>
          <w:b/>
        </w:rPr>
        <w:t>MEMBERS PRESENT:</w:t>
      </w:r>
    </w:p>
    <w:p w:rsidR="00C5317D" w:rsidRPr="00230440" w:rsidRDefault="00C5317D" w:rsidP="00C5317D">
      <w:pPr>
        <w:tabs>
          <w:tab w:val="left" w:pos="990"/>
        </w:tabs>
        <w:jc w:val="both"/>
      </w:pPr>
      <w:r w:rsidRPr="00230440">
        <w:t>Laura Lapeze, as Chair and designee for the State Treasurer</w:t>
      </w:r>
    </w:p>
    <w:p w:rsidR="00C5317D" w:rsidRPr="00230440" w:rsidRDefault="00EB6F64" w:rsidP="00C5317D">
      <w:pPr>
        <w:tabs>
          <w:tab w:val="left" w:pos="990"/>
        </w:tabs>
        <w:jc w:val="both"/>
      </w:pPr>
      <w:r>
        <w:t>Lindsay Schexnayder</w:t>
      </w:r>
      <w:r w:rsidR="00C5317D">
        <w:t xml:space="preserve">, </w:t>
      </w:r>
      <w:r w:rsidR="00C5317D" w:rsidRPr="00230440">
        <w:t>designee for the Commissioner of Administration</w:t>
      </w:r>
    </w:p>
    <w:p w:rsidR="009479A8" w:rsidRDefault="009479A8" w:rsidP="009479A8">
      <w:pPr>
        <w:tabs>
          <w:tab w:val="left" w:pos="990"/>
        </w:tabs>
        <w:jc w:val="both"/>
      </w:pPr>
      <w:r>
        <w:t>Representative Jerome Zeringue</w:t>
      </w:r>
      <w:r>
        <w:t>, Chair of House Appropriations Committee</w:t>
      </w:r>
    </w:p>
    <w:p w:rsidR="0059693D" w:rsidRDefault="0059693D" w:rsidP="0059693D">
      <w:pPr>
        <w:tabs>
          <w:tab w:val="left" w:pos="990"/>
        </w:tabs>
        <w:jc w:val="both"/>
      </w:pPr>
      <w:r>
        <w:t xml:space="preserve">Senator </w:t>
      </w:r>
      <w:r w:rsidR="00EB6F64">
        <w:t>Heather Cloud</w:t>
      </w:r>
      <w:r>
        <w:t xml:space="preserve">, </w:t>
      </w:r>
      <w:r w:rsidR="00EB6F64">
        <w:t>designee for Senator Mack “</w:t>
      </w:r>
      <w:proofErr w:type="spellStart"/>
      <w:r w:rsidR="00EB6F64">
        <w:t>Bodi</w:t>
      </w:r>
      <w:proofErr w:type="spellEnd"/>
      <w:r w:rsidR="00EB6F64">
        <w:t>” White</w:t>
      </w:r>
      <w:r w:rsidR="009479A8">
        <w:t>, Chair of Senate Finance Committee</w:t>
      </w:r>
    </w:p>
    <w:p w:rsidR="00C5317D" w:rsidRDefault="00C5317D" w:rsidP="00C5317D">
      <w:pPr>
        <w:tabs>
          <w:tab w:val="left" w:pos="990"/>
        </w:tabs>
        <w:jc w:val="both"/>
      </w:pPr>
      <w:r w:rsidRPr="00230440">
        <w:t>Ernie Summerville, CPA, designee for the Legislative Auditor (Non-voting member)</w:t>
      </w:r>
    </w:p>
    <w:p w:rsidR="00EB6F64" w:rsidRDefault="00EB6F64" w:rsidP="00C5317D">
      <w:pPr>
        <w:tabs>
          <w:tab w:val="left" w:pos="990"/>
        </w:tabs>
        <w:jc w:val="both"/>
      </w:pPr>
    </w:p>
    <w:p w:rsidR="00236DB3" w:rsidRDefault="00236DB3" w:rsidP="00C5317D">
      <w:pPr>
        <w:tabs>
          <w:tab w:val="left" w:pos="990"/>
        </w:tabs>
        <w:jc w:val="both"/>
      </w:pPr>
    </w:p>
    <w:p w:rsidR="00C5317D" w:rsidRPr="00230440" w:rsidRDefault="00C5317D" w:rsidP="00C5317D">
      <w:pPr>
        <w:jc w:val="both"/>
        <w:rPr>
          <w:b/>
        </w:rPr>
      </w:pPr>
      <w:r w:rsidRPr="00230440">
        <w:rPr>
          <w:b/>
        </w:rPr>
        <w:t>OTHER PERSONS PRESENT:</w:t>
      </w:r>
    </w:p>
    <w:p w:rsidR="00C5317D" w:rsidRPr="00702C0B" w:rsidRDefault="00C5317D" w:rsidP="00C5317D">
      <w:pPr>
        <w:jc w:val="both"/>
        <w:rPr>
          <w:rFonts w:eastAsia="Calibri"/>
        </w:rPr>
      </w:pPr>
      <w:r w:rsidRPr="00702C0B">
        <w:rPr>
          <w:rFonts w:eastAsia="Calibri"/>
        </w:rPr>
        <w:t>Brent</w:t>
      </w:r>
      <w:r w:rsidR="00702C0B" w:rsidRPr="00702C0B">
        <w:rPr>
          <w:rFonts w:eastAsia="Calibri"/>
        </w:rPr>
        <w:t xml:space="preserve"> E.</w:t>
      </w:r>
      <w:r w:rsidRPr="00702C0B">
        <w:rPr>
          <w:rFonts w:eastAsia="Calibri"/>
        </w:rPr>
        <w:t xml:space="preserve"> Manuel, State Treasury Fiscal Control Ma</w:t>
      </w:r>
      <w:r w:rsidR="00EB6F64" w:rsidRPr="00702C0B">
        <w:rPr>
          <w:rFonts w:eastAsia="Calibri"/>
        </w:rPr>
        <w:t>nager and Secretary to the Board</w:t>
      </w:r>
      <w:r w:rsidR="00EB6F64" w:rsidRPr="00702C0B">
        <w:rPr>
          <w:rFonts w:eastAsia="Calibri"/>
        </w:rPr>
        <w:tab/>
      </w:r>
    </w:p>
    <w:p w:rsidR="00C5317D" w:rsidRPr="00702C0B" w:rsidRDefault="00EB6F64" w:rsidP="00C5317D">
      <w:pPr>
        <w:spacing w:after="160" w:line="259" w:lineRule="auto"/>
        <w:contextualSpacing/>
        <w:jc w:val="both"/>
        <w:rPr>
          <w:rFonts w:eastAsia="Calibri"/>
        </w:rPr>
      </w:pPr>
      <w:r w:rsidRPr="00702C0B">
        <w:rPr>
          <w:rFonts w:eastAsia="Calibri"/>
        </w:rPr>
        <w:t>Lesha Woods</w:t>
      </w:r>
      <w:r w:rsidR="00EA56D2" w:rsidRPr="00702C0B">
        <w:rPr>
          <w:rFonts w:eastAsia="Calibri"/>
        </w:rPr>
        <w:t xml:space="preserve">, </w:t>
      </w:r>
      <w:r w:rsidR="009479A8">
        <w:rPr>
          <w:rFonts w:eastAsia="Calibri"/>
        </w:rPr>
        <w:t>Department of Transportation and Development</w:t>
      </w:r>
      <w:r w:rsidR="00DA6F0D" w:rsidRPr="00702C0B">
        <w:rPr>
          <w:rFonts w:eastAsia="Calibri"/>
        </w:rPr>
        <w:t>, Financial Services Administrator</w:t>
      </w:r>
    </w:p>
    <w:p w:rsidR="00EB6F64" w:rsidRPr="00702C0B" w:rsidRDefault="008B6C30" w:rsidP="00C5317D">
      <w:pPr>
        <w:spacing w:after="160" w:line="259" w:lineRule="auto"/>
        <w:contextualSpacing/>
        <w:jc w:val="both"/>
        <w:rPr>
          <w:rFonts w:eastAsia="Calibri"/>
        </w:rPr>
      </w:pPr>
      <w:r w:rsidRPr="00702C0B">
        <w:rPr>
          <w:rFonts w:eastAsia="Calibri"/>
        </w:rPr>
        <w:t>Tracie Eisworth</w:t>
      </w:r>
      <w:r w:rsidR="00EA56D2" w:rsidRPr="00702C0B">
        <w:rPr>
          <w:rFonts w:eastAsia="Calibri"/>
        </w:rPr>
        <w:t xml:space="preserve">, </w:t>
      </w:r>
      <w:r w:rsidR="00CE10B7">
        <w:rPr>
          <w:rFonts w:eastAsia="Calibri"/>
        </w:rPr>
        <w:t>Department of Transportation and Development</w:t>
      </w:r>
      <w:r w:rsidR="00DA6F0D" w:rsidRPr="00702C0B">
        <w:rPr>
          <w:rFonts w:eastAsia="Calibri"/>
        </w:rPr>
        <w:t>, Cash Management</w:t>
      </w:r>
    </w:p>
    <w:p w:rsidR="00EB6F64" w:rsidRPr="00702C0B" w:rsidRDefault="00EB6F64" w:rsidP="00C5317D">
      <w:pPr>
        <w:spacing w:after="160" w:line="259" w:lineRule="auto"/>
        <w:contextualSpacing/>
        <w:jc w:val="both"/>
        <w:rPr>
          <w:rFonts w:eastAsia="Calibri"/>
        </w:rPr>
      </w:pPr>
      <w:r w:rsidRPr="00702C0B">
        <w:rPr>
          <w:rFonts w:eastAsia="Calibri"/>
        </w:rPr>
        <w:t xml:space="preserve">Nicole Walker, </w:t>
      </w:r>
      <w:r w:rsidR="00DA6F0D" w:rsidRPr="00702C0B">
        <w:rPr>
          <w:rFonts w:eastAsia="Calibri"/>
        </w:rPr>
        <w:t xml:space="preserve">Budget Officer, </w:t>
      </w:r>
      <w:r w:rsidRPr="00702C0B">
        <w:rPr>
          <w:rFonts w:eastAsia="Calibri"/>
        </w:rPr>
        <w:t>U</w:t>
      </w:r>
      <w:r w:rsidR="009479A8">
        <w:rPr>
          <w:rFonts w:eastAsia="Calibri"/>
        </w:rPr>
        <w:t>niversity of Louisiana at Monroe (U</w:t>
      </w:r>
      <w:r w:rsidRPr="00702C0B">
        <w:rPr>
          <w:rFonts w:eastAsia="Calibri"/>
        </w:rPr>
        <w:t>LM</w:t>
      </w:r>
      <w:r w:rsidR="009479A8">
        <w:rPr>
          <w:rFonts w:eastAsia="Calibri"/>
        </w:rPr>
        <w:t>)</w:t>
      </w:r>
    </w:p>
    <w:p w:rsidR="00DA6F0D" w:rsidRPr="00702C0B" w:rsidRDefault="00EB6F64" w:rsidP="00C5317D">
      <w:pPr>
        <w:spacing w:after="160" w:line="259" w:lineRule="auto"/>
        <w:contextualSpacing/>
        <w:jc w:val="both"/>
        <w:rPr>
          <w:rFonts w:eastAsia="Calibri"/>
        </w:rPr>
      </w:pPr>
      <w:r w:rsidRPr="00702C0B">
        <w:rPr>
          <w:rFonts w:eastAsia="Calibri"/>
        </w:rPr>
        <w:t xml:space="preserve">Steven </w:t>
      </w:r>
      <w:proofErr w:type="spellStart"/>
      <w:r w:rsidRPr="00702C0B">
        <w:rPr>
          <w:rFonts w:eastAsia="Calibri"/>
        </w:rPr>
        <w:t>Maklansky</w:t>
      </w:r>
      <w:proofErr w:type="spellEnd"/>
      <w:r w:rsidRPr="00702C0B">
        <w:rPr>
          <w:rFonts w:eastAsia="Calibri"/>
        </w:rPr>
        <w:t>,</w:t>
      </w:r>
      <w:r w:rsidR="00DA6F0D" w:rsidRPr="00702C0B">
        <w:rPr>
          <w:rFonts w:eastAsia="Calibri"/>
        </w:rPr>
        <w:t xml:space="preserve"> </w:t>
      </w:r>
      <w:r w:rsidR="009479A8">
        <w:rPr>
          <w:rFonts w:eastAsia="Calibri"/>
        </w:rPr>
        <w:t xml:space="preserve">Louisiana State Museum, </w:t>
      </w:r>
      <w:r w:rsidR="004B6CF6" w:rsidRPr="00702C0B">
        <w:rPr>
          <w:rFonts w:eastAsia="Calibri"/>
        </w:rPr>
        <w:t>Di</w:t>
      </w:r>
      <w:r w:rsidRPr="00702C0B">
        <w:rPr>
          <w:rFonts w:eastAsia="Calibri"/>
        </w:rPr>
        <w:t>rector</w:t>
      </w:r>
    </w:p>
    <w:p w:rsidR="00EB6F64" w:rsidRPr="00702C0B" w:rsidRDefault="00EB6F64" w:rsidP="00C5317D">
      <w:pPr>
        <w:spacing w:after="160" w:line="259" w:lineRule="auto"/>
        <w:contextualSpacing/>
        <w:jc w:val="both"/>
        <w:rPr>
          <w:rFonts w:eastAsia="Calibri"/>
        </w:rPr>
      </w:pPr>
      <w:r w:rsidRPr="00702C0B">
        <w:rPr>
          <w:rFonts w:eastAsia="Calibri"/>
        </w:rPr>
        <w:t xml:space="preserve">Bridgette Thibodeaux, </w:t>
      </w:r>
      <w:r w:rsidR="009479A8">
        <w:rPr>
          <w:rFonts w:eastAsia="Calibri"/>
        </w:rPr>
        <w:t>Louisiana State Museum, Deputy Director</w:t>
      </w:r>
    </w:p>
    <w:p w:rsidR="00EB6F64" w:rsidRPr="00702C0B" w:rsidRDefault="00320A75" w:rsidP="00C5317D">
      <w:pPr>
        <w:spacing w:after="160" w:line="259" w:lineRule="auto"/>
        <w:contextualSpacing/>
        <w:jc w:val="both"/>
        <w:rPr>
          <w:rFonts w:eastAsia="Calibri"/>
        </w:rPr>
      </w:pPr>
      <w:r w:rsidRPr="00702C0B">
        <w:rPr>
          <w:rFonts w:eastAsia="Calibri"/>
        </w:rPr>
        <w:t xml:space="preserve">Nancy Watkins, </w:t>
      </w:r>
      <w:r w:rsidR="00DA6F0D" w:rsidRPr="00702C0B">
        <w:rPr>
          <w:rFonts w:eastAsia="Calibri"/>
        </w:rPr>
        <w:t>Dep</w:t>
      </w:r>
      <w:r w:rsidR="009479A8">
        <w:rPr>
          <w:rFonts w:eastAsia="Calibri"/>
        </w:rPr>
        <w:t xml:space="preserve">artment </w:t>
      </w:r>
      <w:r w:rsidR="00DA6F0D" w:rsidRPr="00702C0B">
        <w:rPr>
          <w:rFonts w:eastAsia="Calibri"/>
        </w:rPr>
        <w:t>of Culture</w:t>
      </w:r>
      <w:r w:rsidR="009479A8">
        <w:rPr>
          <w:rFonts w:eastAsia="Calibri"/>
        </w:rPr>
        <w:t>, Recreation</w:t>
      </w:r>
      <w:r w:rsidR="00DA6F0D" w:rsidRPr="00702C0B">
        <w:rPr>
          <w:rFonts w:eastAsia="Calibri"/>
        </w:rPr>
        <w:t xml:space="preserve"> and Tourism, </w:t>
      </w:r>
      <w:r w:rsidR="00702C0B" w:rsidRPr="00702C0B">
        <w:rPr>
          <w:rFonts w:eastAsia="Calibri"/>
        </w:rPr>
        <w:t>Undersecretary</w:t>
      </w:r>
    </w:p>
    <w:p w:rsidR="00707993" w:rsidRPr="00702C0B" w:rsidRDefault="00707993" w:rsidP="00C5317D">
      <w:pPr>
        <w:spacing w:after="160" w:line="259" w:lineRule="auto"/>
        <w:contextualSpacing/>
        <w:jc w:val="both"/>
        <w:rPr>
          <w:rFonts w:eastAsia="Calibri"/>
        </w:rPr>
      </w:pPr>
      <w:r w:rsidRPr="00702C0B">
        <w:rPr>
          <w:rFonts w:eastAsia="Calibri"/>
        </w:rPr>
        <w:t xml:space="preserve">Ryan </w:t>
      </w:r>
      <w:proofErr w:type="spellStart"/>
      <w:r w:rsidR="00AC5BE9" w:rsidRPr="00AC5BE9">
        <w:rPr>
          <w:rFonts w:eastAsia="Calibri"/>
        </w:rPr>
        <w:t>Seid</w:t>
      </w:r>
      <w:r w:rsidR="004C3C6C">
        <w:rPr>
          <w:rFonts w:eastAsia="Calibri"/>
        </w:rPr>
        <w:t>e</w:t>
      </w:r>
      <w:r w:rsidR="00AC5BE9" w:rsidRPr="00AC5BE9">
        <w:rPr>
          <w:rFonts w:eastAsia="Calibri"/>
        </w:rPr>
        <w:t>man</w:t>
      </w:r>
      <w:r w:rsidR="00AC5BE9">
        <w:rPr>
          <w:rFonts w:eastAsia="Calibri"/>
        </w:rPr>
        <w:t>n</w:t>
      </w:r>
      <w:proofErr w:type="spellEnd"/>
      <w:r w:rsidRPr="00702C0B">
        <w:rPr>
          <w:rFonts w:eastAsia="Calibri"/>
        </w:rPr>
        <w:t xml:space="preserve">, </w:t>
      </w:r>
      <w:r w:rsidR="009479A8">
        <w:rPr>
          <w:rFonts w:eastAsia="Calibri"/>
        </w:rPr>
        <w:t xml:space="preserve">Assistant </w:t>
      </w:r>
      <w:r w:rsidR="00AC5BE9" w:rsidRPr="00702C0B">
        <w:rPr>
          <w:rFonts w:eastAsia="Calibri"/>
        </w:rPr>
        <w:t xml:space="preserve">Attorney General, </w:t>
      </w:r>
      <w:r w:rsidR="009479A8">
        <w:rPr>
          <w:rFonts w:eastAsia="Calibri"/>
        </w:rPr>
        <w:t>Department of Justice</w:t>
      </w:r>
      <w:r w:rsidRPr="00702C0B">
        <w:rPr>
          <w:rFonts w:eastAsia="Calibri"/>
        </w:rPr>
        <w:t xml:space="preserve"> </w:t>
      </w:r>
    </w:p>
    <w:p w:rsidR="00E201B3" w:rsidRPr="00702C0B" w:rsidRDefault="003E4EF8" w:rsidP="00C5317D">
      <w:pPr>
        <w:spacing w:after="160" w:line="259" w:lineRule="auto"/>
        <w:contextualSpacing/>
        <w:jc w:val="both"/>
        <w:rPr>
          <w:rFonts w:eastAsia="Calibri"/>
        </w:rPr>
      </w:pPr>
      <w:r w:rsidRPr="00702C0B">
        <w:rPr>
          <w:rFonts w:eastAsia="Calibri"/>
        </w:rPr>
        <w:t>Benjamin</w:t>
      </w:r>
      <w:r w:rsidR="00E201B3" w:rsidRPr="00702C0B">
        <w:rPr>
          <w:rFonts w:eastAsia="Calibri"/>
        </w:rPr>
        <w:t xml:space="preserve"> S</w:t>
      </w:r>
      <w:r w:rsidR="00CF39AC" w:rsidRPr="00702C0B">
        <w:rPr>
          <w:rFonts w:eastAsia="Calibri"/>
        </w:rPr>
        <w:t xml:space="preserve">pears, </w:t>
      </w:r>
      <w:r w:rsidR="00702C0B" w:rsidRPr="00702C0B">
        <w:rPr>
          <w:rFonts w:eastAsia="Calibri"/>
        </w:rPr>
        <w:t>Dep</w:t>
      </w:r>
      <w:r w:rsidR="009479A8">
        <w:rPr>
          <w:rFonts w:eastAsia="Calibri"/>
        </w:rPr>
        <w:t xml:space="preserve">artment </w:t>
      </w:r>
      <w:r w:rsidR="00702C0B" w:rsidRPr="00702C0B">
        <w:rPr>
          <w:rFonts w:eastAsia="Calibri"/>
        </w:rPr>
        <w:t xml:space="preserve">of Natural Resources, </w:t>
      </w:r>
      <w:r w:rsidR="00CF39AC" w:rsidRPr="00702C0B">
        <w:rPr>
          <w:rFonts w:eastAsia="Calibri"/>
        </w:rPr>
        <w:t>Fiscal Administr</w:t>
      </w:r>
      <w:r w:rsidR="00702C0B" w:rsidRPr="00702C0B">
        <w:rPr>
          <w:rFonts w:eastAsia="Calibri"/>
        </w:rPr>
        <w:t>ator</w:t>
      </w:r>
    </w:p>
    <w:p w:rsidR="009479A8" w:rsidRPr="00702C0B" w:rsidRDefault="009479A8" w:rsidP="009479A8">
      <w:pPr>
        <w:spacing w:after="160" w:line="259" w:lineRule="auto"/>
        <w:contextualSpacing/>
        <w:jc w:val="both"/>
        <w:rPr>
          <w:rFonts w:eastAsia="Calibri"/>
        </w:rPr>
      </w:pPr>
      <w:r w:rsidRPr="00702C0B">
        <w:rPr>
          <w:rFonts w:eastAsia="Calibri"/>
        </w:rPr>
        <w:t xml:space="preserve">Jim Devitt, </w:t>
      </w:r>
      <w:r>
        <w:rPr>
          <w:rFonts w:eastAsia="Calibri"/>
        </w:rPr>
        <w:t xml:space="preserve">Department </w:t>
      </w:r>
      <w:r w:rsidRPr="00702C0B">
        <w:rPr>
          <w:rFonts w:eastAsia="Calibri"/>
        </w:rPr>
        <w:t>of Natural Resources, Deputy General Counsel</w:t>
      </w:r>
    </w:p>
    <w:p w:rsidR="00E201B3" w:rsidRPr="00702C0B" w:rsidRDefault="00702C0B" w:rsidP="00C5317D">
      <w:pPr>
        <w:spacing w:after="160" w:line="259" w:lineRule="auto"/>
        <w:contextualSpacing/>
        <w:jc w:val="both"/>
        <w:rPr>
          <w:rFonts w:eastAsia="Calibri"/>
        </w:rPr>
      </w:pPr>
      <w:r w:rsidRPr="00702C0B">
        <w:rPr>
          <w:rFonts w:eastAsia="Calibri"/>
        </w:rPr>
        <w:t xml:space="preserve">Tara </w:t>
      </w:r>
      <w:proofErr w:type="spellStart"/>
      <w:r w:rsidRPr="00702C0B">
        <w:rPr>
          <w:rFonts w:eastAsia="Calibri"/>
        </w:rPr>
        <w:t>Pocorello</w:t>
      </w:r>
      <w:proofErr w:type="spellEnd"/>
      <w:r w:rsidRPr="00702C0B">
        <w:rPr>
          <w:rFonts w:eastAsia="Calibri"/>
        </w:rPr>
        <w:t>, Dep</w:t>
      </w:r>
      <w:r w:rsidR="009479A8">
        <w:rPr>
          <w:rFonts w:eastAsia="Calibri"/>
        </w:rPr>
        <w:t xml:space="preserve">artment </w:t>
      </w:r>
      <w:r w:rsidRPr="00702C0B">
        <w:rPr>
          <w:rFonts w:eastAsia="Calibri"/>
        </w:rPr>
        <w:t>of Public Safety</w:t>
      </w:r>
      <w:r w:rsidR="00713B9A">
        <w:rPr>
          <w:rFonts w:eastAsia="Calibri"/>
        </w:rPr>
        <w:t xml:space="preserve"> &amp; Corrections</w:t>
      </w:r>
      <w:r w:rsidRPr="00702C0B">
        <w:rPr>
          <w:rFonts w:eastAsia="Calibri"/>
        </w:rPr>
        <w:t>, Financial Service Ass</w:t>
      </w:r>
      <w:r w:rsidR="009479A8">
        <w:rPr>
          <w:rFonts w:eastAsia="Calibri"/>
        </w:rPr>
        <w:t>istant Director</w:t>
      </w:r>
    </w:p>
    <w:p w:rsidR="008B6C30" w:rsidRPr="00702C0B" w:rsidRDefault="00E201B3" w:rsidP="00C5317D">
      <w:pPr>
        <w:spacing w:after="160" w:line="259" w:lineRule="auto"/>
        <w:contextualSpacing/>
        <w:jc w:val="both"/>
        <w:rPr>
          <w:rFonts w:eastAsia="Calibri"/>
        </w:rPr>
      </w:pPr>
      <w:r w:rsidRPr="00702C0B">
        <w:rPr>
          <w:rFonts w:eastAsia="Calibri"/>
        </w:rPr>
        <w:t xml:space="preserve">Doug </w:t>
      </w:r>
      <w:proofErr w:type="spellStart"/>
      <w:r w:rsidR="0002521C" w:rsidRPr="00702C0B">
        <w:rPr>
          <w:rFonts w:eastAsia="Calibri"/>
        </w:rPr>
        <w:t>Efferson</w:t>
      </w:r>
      <w:proofErr w:type="spellEnd"/>
      <w:r w:rsidR="0002521C" w:rsidRPr="00702C0B">
        <w:rPr>
          <w:rFonts w:eastAsia="Calibri"/>
        </w:rPr>
        <w:t xml:space="preserve">, </w:t>
      </w:r>
      <w:r w:rsidR="00702C0B" w:rsidRPr="00702C0B">
        <w:rPr>
          <w:rFonts w:eastAsia="Calibri"/>
        </w:rPr>
        <w:t>Northwest L</w:t>
      </w:r>
      <w:r w:rsidR="009479A8">
        <w:rPr>
          <w:rFonts w:eastAsia="Calibri"/>
        </w:rPr>
        <w:t xml:space="preserve">ouisiana </w:t>
      </w:r>
      <w:r w:rsidR="00702C0B" w:rsidRPr="00702C0B">
        <w:rPr>
          <w:rFonts w:eastAsia="Calibri"/>
        </w:rPr>
        <w:t>Human Services District, Executive Director</w:t>
      </w:r>
    </w:p>
    <w:p w:rsidR="00320A75" w:rsidRDefault="00320A75" w:rsidP="00C5317D">
      <w:pPr>
        <w:spacing w:after="160" w:line="259" w:lineRule="auto"/>
        <w:contextualSpacing/>
        <w:jc w:val="both"/>
      </w:pPr>
    </w:p>
    <w:p w:rsidR="00306EEF" w:rsidRDefault="009479A8" w:rsidP="00C5317D">
      <w:pPr>
        <w:spacing w:after="160" w:line="259" w:lineRule="auto"/>
        <w:contextualSpacing/>
        <w:jc w:val="both"/>
        <w:rPr>
          <w:rFonts w:eastAsia="Calibri"/>
        </w:rPr>
      </w:pPr>
      <w:r>
        <w:rPr>
          <w:rFonts w:eastAsia="Calibri"/>
        </w:rPr>
        <w:t xml:space="preserve">Representative </w:t>
      </w:r>
      <w:r w:rsidR="00EB6F64">
        <w:rPr>
          <w:rFonts w:eastAsia="Calibri"/>
        </w:rPr>
        <w:t>Zeringue</w:t>
      </w:r>
      <w:r w:rsidR="00C5317D">
        <w:rPr>
          <w:rFonts w:eastAsia="Calibri"/>
        </w:rPr>
        <w:t xml:space="preserve"> </w:t>
      </w:r>
      <w:r w:rsidR="00C5317D" w:rsidRPr="005C2E2C">
        <w:rPr>
          <w:rFonts w:eastAsia="Calibri"/>
        </w:rPr>
        <w:t xml:space="preserve">motioned for approval of the minutes for the </w:t>
      </w:r>
      <w:r w:rsidR="00EB6F64">
        <w:rPr>
          <w:rFonts w:eastAsia="Calibri"/>
        </w:rPr>
        <w:t>November 21</w:t>
      </w:r>
      <w:r w:rsidR="00306EEF">
        <w:rPr>
          <w:rFonts w:eastAsia="Calibri"/>
        </w:rPr>
        <w:t>, 2019</w:t>
      </w:r>
      <w:r w:rsidR="00B2647E">
        <w:rPr>
          <w:rFonts w:eastAsia="Calibri"/>
        </w:rPr>
        <w:t xml:space="preserve"> meeting</w:t>
      </w:r>
      <w:r w:rsidR="00BB0FF4">
        <w:rPr>
          <w:rFonts w:eastAsia="Calibri"/>
        </w:rPr>
        <w:t>, seconded by Ms. Lapeze</w:t>
      </w:r>
      <w:r w:rsidR="00EB6F64">
        <w:rPr>
          <w:rFonts w:eastAsia="Calibri"/>
        </w:rPr>
        <w:t xml:space="preserve">. </w:t>
      </w:r>
      <w:r w:rsidR="004154DE">
        <w:rPr>
          <w:rFonts w:eastAsia="Calibri"/>
        </w:rPr>
        <w:t xml:space="preserve">Without objection, the minutes were approved.  </w:t>
      </w:r>
      <w:r w:rsidR="00563876">
        <w:rPr>
          <w:rFonts w:eastAsia="Calibri"/>
        </w:rPr>
        <w:t xml:space="preserve">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3a was submitted by </w:t>
      </w:r>
      <w:r w:rsidR="00BB0FF4">
        <w:rPr>
          <w:rFonts w:eastAsia="Calibri"/>
        </w:rPr>
        <w:t>Louisiana Department of Transp</w:t>
      </w:r>
      <w:r w:rsidR="007A2156">
        <w:rPr>
          <w:rFonts w:eastAsia="Calibri"/>
        </w:rPr>
        <w:t>ortation and Development (DOTD) requesting</w:t>
      </w:r>
      <w:r w:rsidR="00BB0FF4">
        <w:rPr>
          <w:rFonts w:eastAsia="Calibri"/>
        </w:rPr>
        <w:t xml:space="preserve"> an exemption to the 24-hour require</w:t>
      </w:r>
      <w:r w:rsidR="00313246">
        <w:rPr>
          <w:rFonts w:eastAsia="Calibri"/>
        </w:rPr>
        <w:t xml:space="preserve">ment to deposit checks that had been received by District 7 of DOTD (the Cameron “Ferry”). </w:t>
      </w:r>
      <w:r w:rsidR="00D10E6F">
        <w:rPr>
          <w:rFonts w:eastAsia="Calibri"/>
        </w:rPr>
        <w:t xml:space="preserve">Ms. Lapeze </w:t>
      </w:r>
      <w:r w:rsidR="004154DE">
        <w:rPr>
          <w:rFonts w:eastAsia="Calibri"/>
        </w:rPr>
        <w:t>provided</w:t>
      </w:r>
      <w:r w:rsidR="00D10E6F">
        <w:rPr>
          <w:rFonts w:eastAsia="Calibri"/>
        </w:rPr>
        <w:t xml:space="preserve"> guidelines </w:t>
      </w:r>
      <w:r w:rsidR="004154DE">
        <w:rPr>
          <w:rFonts w:eastAsia="Calibri"/>
        </w:rPr>
        <w:t xml:space="preserve">to the Board that </w:t>
      </w:r>
      <w:r w:rsidR="001500D5">
        <w:rPr>
          <w:rFonts w:eastAsia="Calibri"/>
        </w:rPr>
        <w:t xml:space="preserve">the Division and Treasury used in 2000 when considering this type of request.  The Board had several questions on this </w:t>
      </w:r>
      <w:r w:rsidR="008B6C30">
        <w:rPr>
          <w:rFonts w:eastAsia="Calibri"/>
        </w:rPr>
        <w:t>request</w:t>
      </w:r>
      <w:r w:rsidR="00CE10B7">
        <w:rPr>
          <w:rFonts w:eastAsia="Calibri"/>
        </w:rPr>
        <w:t xml:space="preserve">.  </w:t>
      </w:r>
      <w:r w:rsidR="00EB6F64">
        <w:rPr>
          <w:rFonts w:eastAsia="Calibri"/>
        </w:rPr>
        <w:t xml:space="preserve">Lesha Woods </w:t>
      </w:r>
      <w:r w:rsidR="008B6C30">
        <w:rPr>
          <w:rFonts w:eastAsia="Calibri"/>
        </w:rPr>
        <w:t xml:space="preserve">and Tracie Eisworth </w:t>
      </w:r>
      <w:r w:rsidR="00EB6F64">
        <w:rPr>
          <w:rFonts w:eastAsia="Calibri"/>
        </w:rPr>
        <w:t>w</w:t>
      </w:r>
      <w:r w:rsidR="008B6C30">
        <w:rPr>
          <w:rFonts w:eastAsia="Calibri"/>
        </w:rPr>
        <w:t>ere</w:t>
      </w:r>
      <w:r w:rsidR="00EB6F64">
        <w:rPr>
          <w:rFonts w:eastAsia="Calibri"/>
        </w:rPr>
        <w:t xml:space="preserve"> present in order to respond. </w:t>
      </w:r>
      <w:r w:rsidR="008B6C30">
        <w:rPr>
          <w:rFonts w:eastAsia="Calibri"/>
        </w:rPr>
        <w:t xml:space="preserve">Ms. Lapeze questioned the amount of daily deposits they were taking in and how are they safeguarding it. Ms. Woods responded that they are using a safe lockbox and confirmed they are taking in about $1,400/week. Ms. Lapeze reported Capital One </w:t>
      </w:r>
      <w:r w:rsidR="0040231A">
        <w:rPr>
          <w:rFonts w:eastAsia="Calibri"/>
        </w:rPr>
        <w:t xml:space="preserve">Bank </w:t>
      </w:r>
      <w:r w:rsidR="008B6C30">
        <w:rPr>
          <w:rFonts w:eastAsia="Calibri"/>
        </w:rPr>
        <w:t>closed</w:t>
      </w:r>
      <w:r w:rsidR="0040231A">
        <w:rPr>
          <w:rFonts w:eastAsia="Calibri"/>
        </w:rPr>
        <w:t>,</w:t>
      </w:r>
      <w:r w:rsidR="008B6C30">
        <w:rPr>
          <w:rFonts w:eastAsia="Calibri"/>
        </w:rPr>
        <w:t xml:space="preserve"> and J</w:t>
      </w:r>
      <w:r w:rsidR="0040231A">
        <w:rPr>
          <w:rFonts w:eastAsia="Calibri"/>
        </w:rPr>
        <w:t>.</w:t>
      </w:r>
      <w:r w:rsidR="008B6C30">
        <w:rPr>
          <w:rFonts w:eastAsia="Calibri"/>
        </w:rPr>
        <w:t>P</w:t>
      </w:r>
      <w:r w:rsidR="0040231A">
        <w:rPr>
          <w:rFonts w:eastAsia="Calibri"/>
        </w:rPr>
        <w:t xml:space="preserve">. </w:t>
      </w:r>
      <w:r w:rsidR="008B6C30">
        <w:rPr>
          <w:rFonts w:eastAsia="Calibri"/>
        </w:rPr>
        <w:t>M</w:t>
      </w:r>
      <w:r w:rsidR="0040231A">
        <w:rPr>
          <w:rFonts w:eastAsia="Calibri"/>
        </w:rPr>
        <w:t xml:space="preserve">organ Chase Bank </w:t>
      </w:r>
      <w:r w:rsidR="008B6C30">
        <w:rPr>
          <w:rFonts w:eastAsia="Calibri"/>
        </w:rPr>
        <w:t xml:space="preserve">is the nearest </w:t>
      </w:r>
      <w:r w:rsidR="0040231A">
        <w:rPr>
          <w:rFonts w:eastAsia="Calibri"/>
        </w:rPr>
        <w:t>financial institution</w:t>
      </w:r>
      <w:r w:rsidR="008B6C30">
        <w:rPr>
          <w:rFonts w:eastAsia="Calibri"/>
        </w:rPr>
        <w:t>, which is 47 miles away</w:t>
      </w:r>
      <w:r w:rsidR="0040231A">
        <w:rPr>
          <w:rFonts w:eastAsia="Calibri"/>
        </w:rPr>
        <w:t xml:space="preserve">.  </w:t>
      </w:r>
      <w:r w:rsidR="008B6C30">
        <w:rPr>
          <w:rFonts w:eastAsia="Calibri"/>
        </w:rPr>
        <w:t>Ms. Woods confirmed</w:t>
      </w:r>
      <w:r w:rsidR="0040231A">
        <w:rPr>
          <w:rFonts w:eastAsia="Calibri"/>
        </w:rPr>
        <w:t xml:space="preserve"> that was correct</w:t>
      </w:r>
      <w:r w:rsidR="008B6C30">
        <w:rPr>
          <w:rFonts w:eastAsia="Calibri"/>
        </w:rPr>
        <w:t>. Ms. Woods also confirmed staff would be making the deposit</w:t>
      </w:r>
      <w:r w:rsidR="0040231A">
        <w:rPr>
          <w:rFonts w:eastAsia="Calibri"/>
        </w:rPr>
        <w:t>,</w:t>
      </w:r>
      <w:r w:rsidR="008B6C30">
        <w:rPr>
          <w:rFonts w:eastAsia="Calibri"/>
        </w:rPr>
        <w:t xml:space="preserve"> </w:t>
      </w:r>
      <w:r w:rsidR="0040231A">
        <w:rPr>
          <w:rFonts w:eastAsia="Calibri"/>
        </w:rPr>
        <w:t>and deposit</w:t>
      </w:r>
      <w:r w:rsidR="008B6C30">
        <w:rPr>
          <w:rFonts w:eastAsia="Calibri"/>
        </w:rPr>
        <w:t xml:space="preserve"> tickets would be sent to Treasury. </w:t>
      </w:r>
      <w:r w:rsidR="006F32A8">
        <w:rPr>
          <w:rFonts w:eastAsia="Calibri"/>
        </w:rPr>
        <w:t xml:space="preserve">Senator Cloud </w:t>
      </w:r>
      <w:r w:rsidR="008B6C30">
        <w:rPr>
          <w:rFonts w:eastAsia="Calibri"/>
        </w:rPr>
        <w:t xml:space="preserve">asked what the current </w:t>
      </w:r>
      <w:r w:rsidR="0040231A">
        <w:rPr>
          <w:rFonts w:eastAsia="Calibri"/>
        </w:rPr>
        <w:t>c</w:t>
      </w:r>
      <w:r w:rsidR="008B6C30">
        <w:rPr>
          <w:rFonts w:eastAsia="Calibri"/>
        </w:rPr>
        <w:t xml:space="preserve">ash </w:t>
      </w:r>
      <w:r w:rsidR="0040231A">
        <w:rPr>
          <w:rFonts w:eastAsia="Calibri"/>
        </w:rPr>
        <w:t>m</w:t>
      </w:r>
      <w:r w:rsidR="008B6C30">
        <w:rPr>
          <w:rFonts w:eastAsia="Calibri"/>
        </w:rPr>
        <w:t xml:space="preserve">anagement </w:t>
      </w:r>
      <w:r w:rsidR="0040231A">
        <w:rPr>
          <w:rFonts w:eastAsia="Calibri"/>
        </w:rPr>
        <w:lastRenderedPageBreak/>
        <w:t>p</w:t>
      </w:r>
      <w:r w:rsidR="008B6C30">
        <w:rPr>
          <w:rFonts w:eastAsia="Calibri"/>
        </w:rPr>
        <w:t>olicy is for cash collection on ferries and how are collections reconciled</w:t>
      </w:r>
      <w:r w:rsidR="0040231A">
        <w:rPr>
          <w:rFonts w:eastAsia="Calibri"/>
        </w:rPr>
        <w:t xml:space="preserve">.  </w:t>
      </w:r>
      <w:r w:rsidR="0027301D">
        <w:rPr>
          <w:rFonts w:eastAsia="Calibri"/>
        </w:rPr>
        <w:t xml:space="preserve">Ms. Woods responded that the captain and the staff perform daily reconciliations using logs. </w:t>
      </w:r>
      <w:r w:rsidR="00D957D8">
        <w:rPr>
          <w:rFonts w:eastAsia="Calibri"/>
        </w:rPr>
        <w:t xml:space="preserve">Cars on the ferries are manually counted.  Ms. Woods also </w:t>
      </w:r>
      <w:r w:rsidR="0027301D">
        <w:rPr>
          <w:rFonts w:eastAsia="Calibri"/>
        </w:rPr>
        <w:t>confirmed that there are 4 ferry boats</w:t>
      </w:r>
      <w:r w:rsidR="00D957D8">
        <w:rPr>
          <w:rFonts w:eastAsia="Calibri"/>
        </w:rPr>
        <w:t>,</w:t>
      </w:r>
      <w:r w:rsidR="0027301D">
        <w:rPr>
          <w:rFonts w:eastAsia="Calibri"/>
        </w:rPr>
        <w:t xml:space="preserve"> and the legislative auditor</w:t>
      </w:r>
      <w:r w:rsidR="00B05A10">
        <w:rPr>
          <w:rFonts w:eastAsia="Calibri"/>
        </w:rPr>
        <w:t xml:space="preserve"> use</w:t>
      </w:r>
      <w:r w:rsidR="00D957D8">
        <w:rPr>
          <w:rFonts w:eastAsia="Calibri"/>
        </w:rPr>
        <w:t>s</w:t>
      </w:r>
      <w:r w:rsidR="00B05A10">
        <w:rPr>
          <w:rFonts w:eastAsia="Calibri"/>
        </w:rPr>
        <w:t xml:space="preserve"> a rotational schedule </w:t>
      </w:r>
      <w:r w:rsidR="00D957D8">
        <w:rPr>
          <w:rFonts w:eastAsia="Calibri"/>
        </w:rPr>
        <w:t xml:space="preserve">when </w:t>
      </w:r>
      <w:r w:rsidR="00B05A10">
        <w:rPr>
          <w:rFonts w:eastAsia="Calibri"/>
        </w:rPr>
        <w:t>auditing the ferries</w:t>
      </w:r>
      <w:r w:rsidR="00D957D8">
        <w:rPr>
          <w:rFonts w:eastAsia="Calibri"/>
        </w:rPr>
        <w:t xml:space="preserve">.  The department has </w:t>
      </w:r>
      <w:r w:rsidR="0025506F">
        <w:rPr>
          <w:rFonts w:eastAsia="Calibri"/>
        </w:rPr>
        <w:t>policies and procedures in place</w:t>
      </w:r>
      <w:r w:rsidR="00D957D8">
        <w:rPr>
          <w:rFonts w:eastAsia="Calibri"/>
        </w:rPr>
        <w:t xml:space="preserve"> that the legislative auditor reviews</w:t>
      </w:r>
      <w:r w:rsidR="00B05A10">
        <w:rPr>
          <w:rFonts w:eastAsia="Calibri"/>
        </w:rPr>
        <w:t>.</w:t>
      </w:r>
      <w:r w:rsidR="0025506F">
        <w:rPr>
          <w:rFonts w:eastAsia="Calibri"/>
        </w:rPr>
        <w:t xml:space="preserve"> </w:t>
      </w:r>
      <w:r w:rsidR="00D957D8">
        <w:rPr>
          <w:rFonts w:eastAsia="Calibri"/>
        </w:rPr>
        <w:t>The department has had n</w:t>
      </w:r>
      <w:r w:rsidR="0025506F">
        <w:rPr>
          <w:rFonts w:eastAsia="Calibri"/>
        </w:rPr>
        <w:t xml:space="preserve">o audit findings </w:t>
      </w:r>
      <w:r w:rsidR="00D957D8">
        <w:rPr>
          <w:rFonts w:eastAsia="Calibri"/>
        </w:rPr>
        <w:t>issued recently regarding the ferries practices.  S</w:t>
      </w:r>
      <w:r w:rsidR="0027301D">
        <w:rPr>
          <w:rFonts w:eastAsia="Calibri"/>
        </w:rPr>
        <w:t>enator Cloud</w:t>
      </w:r>
      <w:r w:rsidR="008B6C30">
        <w:rPr>
          <w:rFonts w:eastAsia="Calibri"/>
        </w:rPr>
        <w:t xml:space="preserve"> </w:t>
      </w:r>
      <w:r w:rsidR="006F32A8">
        <w:rPr>
          <w:rFonts w:eastAsia="Calibri"/>
        </w:rPr>
        <w:t xml:space="preserve">would like the </w:t>
      </w:r>
      <w:r w:rsidR="00D957D8">
        <w:rPr>
          <w:rFonts w:eastAsia="Calibri"/>
        </w:rPr>
        <w:t xml:space="preserve">department to explore </w:t>
      </w:r>
      <w:r w:rsidR="006F32A8">
        <w:rPr>
          <w:rFonts w:eastAsia="Calibri"/>
        </w:rPr>
        <w:t>install</w:t>
      </w:r>
      <w:r w:rsidR="00D957D8">
        <w:rPr>
          <w:rFonts w:eastAsia="Calibri"/>
        </w:rPr>
        <w:t>ing</w:t>
      </w:r>
      <w:r w:rsidR="006F32A8">
        <w:rPr>
          <w:rFonts w:eastAsia="Calibri"/>
        </w:rPr>
        <w:t xml:space="preserve"> a mechanism that would count the number of vehicles entering the ferry </w:t>
      </w:r>
      <w:r w:rsidR="00D957D8">
        <w:rPr>
          <w:rFonts w:eastAsia="Calibri"/>
        </w:rPr>
        <w:t xml:space="preserve">to ensure </w:t>
      </w:r>
      <w:r w:rsidR="006F32A8">
        <w:rPr>
          <w:rFonts w:eastAsia="Calibri"/>
        </w:rPr>
        <w:t xml:space="preserve">the logs </w:t>
      </w:r>
      <w:r w:rsidR="00D957D8">
        <w:rPr>
          <w:rFonts w:eastAsia="Calibri"/>
        </w:rPr>
        <w:t xml:space="preserve">are accurate.  This </w:t>
      </w:r>
      <w:r w:rsidR="0025506F">
        <w:rPr>
          <w:rFonts w:eastAsia="Calibri"/>
        </w:rPr>
        <w:t xml:space="preserve">method is </w:t>
      </w:r>
      <w:r w:rsidR="00D957D8">
        <w:rPr>
          <w:rFonts w:eastAsia="Calibri"/>
        </w:rPr>
        <w:t xml:space="preserve">widely </w:t>
      </w:r>
      <w:r w:rsidR="0025506F">
        <w:rPr>
          <w:rFonts w:eastAsia="Calibri"/>
        </w:rPr>
        <w:t>use</w:t>
      </w:r>
      <w:r w:rsidR="00D957D8">
        <w:rPr>
          <w:rFonts w:eastAsia="Calibri"/>
        </w:rPr>
        <w:t>d</w:t>
      </w:r>
      <w:r w:rsidR="0025506F">
        <w:rPr>
          <w:rFonts w:eastAsia="Calibri"/>
        </w:rPr>
        <w:t xml:space="preserve"> in other areas</w:t>
      </w:r>
      <w:r w:rsidR="006F32A8">
        <w:rPr>
          <w:rFonts w:eastAsia="Calibri"/>
        </w:rPr>
        <w:t xml:space="preserve">. </w:t>
      </w:r>
      <w:r w:rsidR="0025506F">
        <w:rPr>
          <w:rFonts w:eastAsia="Calibri"/>
        </w:rPr>
        <w:t xml:space="preserve">Representative Zeringue agreed with Senator Cloud. </w:t>
      </w:r>
      <w:r w:rsidR="006F32A8">
        <w:rPr>
          <w:rFonts w:eastAsia="Calibri"/>
        </w:rPr>
        <w:t>Ms. Woods respond</w:t>
      </w:r>
      <w:r w:rsidR="00D957D8">
        <w:rPr>
          <w:rFonts w:eastAsia="Calibri"/>
        </w:rPr>
        <w:t>ed</w:t>
      </w:r>
      <w:r w:rsidR="006F32A8">
        <w:rPr>
          <w:rFonts w:eastAsia="Calibri"/>
        </w:rPr>
        <w:t xml:space="preserve"> that </w:t>
      </w:r>
      <w:r w:rsidR="00D957D8">
        <w:rPr>
          <w:rFonts w:eastAsia="Calibri"/>
        </w:rPr>
        <w:t xml:space="preserve">the department </w:t>
      </w:r>
      <w:r w:rsidR="006F32A8">
        <w:rPr>
          <w:rFonts w:eastAsia="Calibri"/>
        </w:rPr>
        <w:t xml:space="preserve">will research </w:t>
      </w:r>
      <w:r w:rsidR="00D957D8">
        <w:rPr>
          <w:rFonts w:eastAsia="Calibri"/>
        </w:rPr>
        <w:t xml:space="preserve">installing this </w:t>
      </w:r>
      <w:r w:rsidR="006F32A8">
        <w:rPr>
          <w:rFonts w:eastAsia="Calibri"/>
        </w:rPr>
        <w:t>mechanism</w:t>
      </w:r>
      <w:r w:rsidR="00D957D8">
        <w:rPr>
          <w:rFonts w:eastAsia="Calibri"/>
        </w:rPr>
        <w:t xml:space="preserve"> to see if this will be cost beneficial.  </w:t>
      </w:r>
      <w:r w:rsidR="00EB6F64">
        <w:rPr>
          <w:rFonts w:eastAsia="Calibri"/>
        </w:rPr>
        <w:t xml:space="preserve">Senator Cloud </w:t>
      </w:r>
      <w:r w:rsidR="00D957D8">
        <w:rPr>
          <w:rFonts w:eastAsia="Calibri"/>
        </w:rPr>
        <w:t xml:space="preserve">made the </w:t>
      </w:r>
      <w:r w:rsidR="00EB6F64">
        <w:rPr>
          <w:rFonts w:eastAsia="Calibri"/>
        </w:rPr>
        <w:t xml:space="preserve">motion to approve this request contingent upon DOTD returning to the next meeting to update the </w:t>
      </w:r>
      <w:r w:rsidR="00EA4670">
        <w:rPr>
          <w:rFonts w:eastAsia="Calibri"/>
        </w:rPr>
        <w:t>B</w:t>
      </w:r>
      <w:r w:rsidR="00EB6F64">
        <w:rPr>
          <w:rFonts w:eastAsia="Calibri"/>
        </w:rPr>
        <w:t>oard on improvements, provid</w:t>
      </w:r>
      <w:r w:rsidR="00D957D8">
        <w:rPr>
          <w:rFonts w:eastAsia="Calibri"/>
        </w:rPr>
        <w:t>ing</w:t>
      </w:r>
      <w:r w:rsidR="00EB6F64">
        <w:rPr>
          <w:rFonts w:eastAsia="Calibri"/>
        </w:rPr>
        <w:t xml:space="preserve"> a cost analysis on counting mechanism, as well as mak</w:t>
      </w:r>
      <w:r w:rsidR="00EA4670">
        <w:rPr>
          <w:rFonts w:eastAsia="Calibri"/>
        </w:rPr>
        <w:t>ing</w:t>
      </w:r>
      <w:r w:rsidR="00EB6F64">
        <w:rPr>
          <w:rFonts w:eastAsia="Calibri"/>
        </w:rPr>
        <w:t xml:space="preserve"> deposits twice a week. Ms. Lapeze second</w:t>
      </w:r>
      <w:r w:rsidR="00EA4670">
        <w:rPr>
          <w:rFonts w:eastAsia="Calibri"/>
        </w:rPr>
        <w:t>ed</w:t>
      </w:r>
      <w:r w:rsidR="00EB6F64">
        <w:rPr>
          <w:rFonts w:eastAsia="Calibri"/>
        </w:rPr>
        <w:t xml:space="preserve"> </w:t>
      </w:r>
      <w:r w:rsidR="00EA4670">
        <w:rPr>
          <w:rFonts w:eastAsia="Calibri"/>
        </w:rPr>
        <w:t>the motion</w:t>
      </w:r>
      <w:r w:rsidR="00713B9A">
        <w:rPr>
          <w:rFonts w:eastAsia="Calibri"/>
        </w:rPr>
        <w:t xml:space="preserve">, </w:t>
      </w:r>
      <w:r w:rsidR="00EA4670">
        <w:rPr>
          <w:rFonts w:eastAsia="Calibri"/>
        </w:rPr>
        <w:t>and without objection</w:t>
      </w:r>
      <w:r w:rsidR="00713B9A">
        <w:rPr>
          <w:rFonts w:eastAsia="Calibri"/>
        </w:rPr>
        <w:t>,</w:t>
      </w:r>
      <w:r w:rsidR="00EA4670">
        <w:rPr>
          <w:rFonts w:eastAsia="Calibri"/>
        </w:rPr>
        <w:t xml:space="preserve"> Item 3a was approved</w:t>
      </w:r>
      <w:r w:rsidR="002A2195">
        <w:rPr>
          <w:rFonts w:eastAsia="Calibri"/>
        </w:rPr>
        <w:t xml:space="preserve"> with contingencies</w:t>
      </w:r>
      <w:r w:rsidR="00EA4670">
        <w:rPr>
          <w:rFonts w:eastAsia="Calibri"/>
        </w:rPr>
        <w:t>.</w:t>
      </w:r>
    </w:p>
    <w:p w:rsidR="00EB6F64" w:rsidRDefault="00EB6F64" w:rsidP="00C5317D">
      <w:pPr>
        <w:spacing w:after="160" w:line="259" w:lineRule="auto"/>
        <w:contextualSpacing/>
        <w:jc w:val="both"/>
        <w:rPr>
          <w:rFonts w:eastAsia="Calibri"/>
        </w:rPr>
      </w:pPr>
    </w:p>
    <w:p w:rsidR="00EB6F64" w:rsidRDefault="00EB6F64" w:rsidP="00C5317D">
      <w:pPr>
        <w:spacing w:after="160" w:line="259" w:lineRule="auto"/>
        <w:contextualSpacing/>
        <w:jc w:val="both"/>
        <w:rPr>
          <w:rFonts w:eastAsia="Calibri"/>
        </w:rPr>
      </w:pPr>
      <w:r>
        <w:rPr>
          <w:rFonts w:eastAsia="Calibri"/>
        </w:rPr>
        <w:t xml:space="preserve">Agenda </w:t>
      </w:r>
      <w:r w:rsidR="0011003A">
        <w:rPr>
          <w:rFonts w:eastAsia="Calibri"/>
        </w:rPr>
        <w:t>I</w:t>
      </w:r>
      <w:r>
        <w:rPr>
          <w:rFonts w:eastAsia="Calibri"/>
        </w:rPr>
        <w:t xml:space="preserve">tem 3b was submitted by University of Louisiana Monroe </w:t>
      </w:r>
      <w:r w:rsidR="0011003A">
        <w:rPr>
          <w:rFonts w:eastAsia="Calibri"/>
        </w:rPr>
        <w:t xml:space="preserve">(ULM) updating their </w:t>
      </w:r>
      <w:r>
        <w:rPr>
          <w:rFonts w:eastAsia="Calibri"/>
        </w:rPr>
        <w:t xml:space="preserve">Cash Management and Investment Policy. Senator Cloud </w:t>
      </w:r>
      <w:r w:rsidR="0011003A">
        <w:rPr>
          <w:rFonts w:eastAsia="Calibri"/>
        </w:rPr>
        <w:t xml:space="preserve">made the motion to </w:t>
      </w:r>
      <w:r>
        <w:rPr>
          <w:rFonts w:eastAsia="Calibri"/>
        </w:rPr>
        <w:t>approve, seconded by Ms. Lapeze</w:t>
      </w:r>
      <w:r w:rsidR="00713B9A">
        <w:rPr>
          <w:rFonts w:eastAsia="Calibri"/>
        </w:rPr>
        <w:t xml:space="preserve"> and </w:t>
      </w:r>
      <w:r w:rsidR="0011003A">
        <w:rPr>
          <w:rFonts w:eastAsia="Calibri"/>
        </w:rPr>
        <w:t>w</w:t>
      </w:r>
      <w:r>
        <w:rPr>
          <w:rFonts w:eastAsia="Calibri"/>
        </w:rPr>
        <w:t>ithout objection</w:t>
      </w:r>
      <w:r w:rsidR="00713B9A">
        <w:rPr>
          <w:rFonts w:eastAsia="Calibri"/>
        </w:rPr>
        <w:t>,</w:t>
      </w:r>
      <w:r>
        <w:rPr>
          <w:rFonts w:eastAsia="Calibri"/>
        </w:rPr>
        <w:t xml:space="preserve"> Item 3b was approved.</w:t>
      </w:r>
    </w:p>
    <w:p w:rsidR="00C5317D" w:rsidRDefault="00C5317D" w:rsidP="00C5317D">
      <w:pPr>
        <w:spacing w:after="160" w:line="259" w:lineRule="auto"/>
        <w:contextualSpacing/>
        <w:jc w:val="both"/>
        <w:rPr>
          <w:rFonts w:eastAsia="Calibri"/>
        </w:rPr>
      </w:pPr>
    </w:p>
    <w:p w:rsidR="00C5317D" w:rsidRPr="002F2FFA" w:rsidRDefault="00C5317D" w:rsidP="00313246">
      <w:pPr>
        <w:spacing w:after="160" w:line="259" w:lineRule="auto"/>
        <w:contextualSpacing/>
        <w:jc w:val="both"/>
        <w:rPr>
          <w:rFonts w:eastAsia="Calibri"/>
        </w:rPr>
      </w:pPr>
      <w:r>
        <w:rPr>
          <w:rFonts w:eastAsia="Calibri"/>
        </w:rPr>
        <w:t>Agenda Item</w:t>
      </w:r>
      <w:r w:rsidR="00313246">
        <w:rPr>
          <w:rFonts w:eastAsia="Calibri"/>
        </w:rPr>
        <w:t xml:space="preserve"> 4a was submitted by Department of </w:t>
      </w:r>
      <w:r w:rsidR="00EB6F64">
        <w:rPr>
          <w:rFonts w:eastAsia="Calibri"/>
        </w:rPr>
        <w:t>Culture, Recreation, &amp; Tourism</w:t>
      </w:r>
      <w:r w:rsidR="00A6639A">
        <w:rPr>
          <w:rFonts w:eastAsia="Calibri"/>
        </w:rPr>
        <w:t xml:space="preserve"> </w:t>
      </w:r>
      <w:r w:rsidR="00EB6F64">
        <w:rPr>
          <w:rFonts w:eastAsia="Calibri"/>
        </w:rPr>
        <w:t>(CRT)</w:t>
      </w:r>
      <w:r w:rsidR="00B10A02">
        <w:rPr>
          <w:rFonts w:eastAsia="Calibri"/>
        </w:rPr>
        <w:t xml:space="preserve"> </w:t>
      </w:r>
      <w:r w:rsidR="007A2156">
        <w:rPr>
          <w:rFonts w:eastAsia="Calibri"/>
        </w:rPr>
        <w:t>requesting</w:t>
      </w:r>
      <w:r w:rsidR="00313246">
        <w:rPr>
          <w:rFonts w:eastAsia="Calibri"/>
        </w:rPr>
        <w:t xml:space="preserve"> </w:t>
      </w:r>
      <w:r w:rsidR="007A2156">
        <w:rPr>
          <w:rFonts w:eastAsia="Calibri"/>
        </w:rPr>
        <w:t xml:space="preserve">approval of an Escrow Account </w:t>
      </w:r>
      <w:r w:rsidR="00EB6F64">
        <w:rPr>
          <w:rFonts w:eastAsia="Calibri"/>
        </w:rPr>
        <w:t>to maintain accreditation with the American Alliance of Museums</w:t>
      </w:r>
      <w:r w:rsidR="007A2156">
        <w:rPr>
          <w:rFonts w:eastAsia="Calibri"/>
        </w:rPr>
        <w:t xml:space="preserve">. </w:t>
      </w:r>
      <w:r w:rsidR="00930A97">
        <w:rPr>
          <w:rFonts w:eastAsia="Calibri"/>
        </w:rPr>
        <w:t xml:space="preserve">Nancy Watkins, </w:t>
      </w:r>
      <w:r w:rsidR="00A6639A">
        <w:rPr>
          <w:rFonts w:eastAsia="Calibri"/>
        </w:rPr>
        <w:t>Steven Maklansky and Bridgette Thibodeaux were present to discuss</w:t>
      </w:r>
      <w:r w:rsidR="007A2156">
        <w:rPr>
          <w:rFonts w:eastAsia="Calibri"/>
        </w:rPr>
        <w:t>.</w:t>
      </w:r>
      <w:r w:rsidR="00A6639A">
        <w:rPr>
          <w:rFonts w:eastAsia="Calibri"/>
        </w:rPr>
        <w:t xml:space="preserve"> CRT</w:t>
      </w:r>
      <w:r w:rsidR="00917A3A">
        <w:rPr>
          <w:rFonts w:eastAsia="Calibri"/>
        </w:rPr>
        <w:t xml:space="preserve"> </w:t>
      </w:r>
      <w:r w:rsidR="00F3277D">
        <w:rPr>
          <w:rFonts w:eastAsia="Calibri"/>
        </w:rPr>
        <w:t xml:space="preserve">must </w:t>
      </w:r>
      <w:r w:rsidR="00A6639A">
        <w:rPr>
          <w:rFonts w:eastAsia="Calibri"/>
        </w:rPr>
        <w:t xml:space="preserve">set aside any net proceeds from sell of collection items for the use of improvement or conservation of </w:t>
      </w:r>
      <w:r w:rsidR="006A0A2F">
        <w:rPr>
          <w:rFonts w:eastAsia="Calibri"/>
        </w:rPr>
        <w:t>the Museum Collection</w:t>
      </w:r>
      <w:r w:rsidR="004572BB">
        <w:rPr>
          <w:rFonts w:eastAsia="Calibri"/>
        </w:rPr>
        <w:t xml:space="preserve">. </w:t>
      </w:r>
      <w:r w:rsidR="00E21A31">
        <w:rPr>
          <w:rFonts w:eastAsia="Calibri"/>
        </w:rPr>
        <w:t xml:space="preserve">Mr. </w:t>
      </w:r>
      <w:proofErr w:type="spellStart"/>
      <w:r w:rsidR="00E21A31">
        <w:rPr>
          <w:rFonts w:eastAsia="Calibri"/>
        </w:rPr>
        <w:t>Maklansky</w:t>
      </w:r>
      <w:proofErr w:type="spellEnd"/>
      <w:r w:rsidR="00E21A31">
        <w:rPr>
          <w:rFonts w:eastAsia="Calibri"/>
        </w:rPr>
        <w:t xml:space="preserve"> further explained Louisiana RS 25:345</w:t>
      </w:r>
      <w:r w:rsidR="00F3277D">
        <w:rPr>
          <w:rFonts w:eastAsia="Calibri"/>
        </w:rPr>
        <w:t xml:space="preserve"> states that the board is granted the authority of deaccession of any collection consistent</w:t>
      </w:r>
      <w:r w:rsidR="00E21A31">
        <w:rPr>
          <w:rFonts w:eastAsia="Calibri"/>
        </w:rPr>
        <w:t xml:space="preserve"> with the standards of the American </w:t>
      </w:r>
      <w:r w:rsidR="00F3277D">
        <w:rPr>
          <w:rFonts w:eastAsia="Calibri"/>
        </w:rPr>
        <w:t xml:space="preserve">Association </w:t>
      </w:r>
      <w:r w:rsidR="00E21A31">
        <w:rPr>
          <w:rFonts w:eastAsia="Calibri"/>
        </w:rPr>
        <w:t>of Museums.</w:t>
      </w:r>
      <w:r w:rsidR="00930A97">
        <w:rPr>
          <w:rFonts w:eastAsia="Calibri"/>
        </w:rPr>
        <w:t xml:space="preserve"> He further stated that this is a new initiative. Ms. Watkins </w:t>
      </w:r>
      <w:r w:rsidR="0021201D">
        <w:rPr>
          <w:rFonts w:eastAsia="Calibri"/>
        </w:rPr>
        <w:t xml:space="preserve">chose </w:t>
      </w:r>
      <w:r w:rsidR="00F3277D">
        <w:rPr>
          <w:rFonts w:eastAsia="Calibri"/>
        </w:rPr>
        <w:t xml:space="preserve">to request </w:t>
      </w:r>
      <w:r w:rsidR="0021201D">
        <w:rPr>
          <w:rFonts w:eastAsia="Calibri"/>
        </w:rPr>
        <w:t>the escrow route as this initiative is unprecedented</w:t>
      </w:r>
      <w:r w:rsidR="00F3277D">
        <w:rPr>
          <w:rFonts w:eastAsia="Calibri"/>
        </w:rPr>
        <w:t xml:space="preserve">.  The department does </w:t>
      </w:r>
      <w:r w:rsidR="0021201D">
        <w:rPr>
          <w:rFonts w:eastAsia="Calibri"/>
        </w:rPr>
        <w:t xml:space="preserve">not want the money to revert to the </w:t>
      </w:r>
      <w:r w:rsidR="00F3277D">
        <w:rPr>
          <w:rFonts w:eastAsia="Calibri"/>
        </w:rPr>
        <w:t>State G</w:t>
      </w:r>
      <w:r w:rsidR="0021201D">
        <w:rPr>
          <w:rFonts w:eastAsia="Calibri"/>
        </w:rPr>
        <w:t xml:space="preserve">eneral </w:t>
      </w:r>
      <w:r w:rsidR="00F3277D">
        <w:rPr>
          <w:rFonts w:eastAsia="Calibri"/>
        </w:rPr>
        <w:t>F</w:t>
      </w:r>
      <w:r w:rsidR="0021201D">
        <w:rPr>
          <w:rFonts w:eastAsia="Calibri"/>
        </w:rPr>
        <w:t>und</w:t>
      </w:r>
      <w:r w:rsidR="00930A97">
        <w:rPr>
          <w:rFonts w:eastAsia="Calibri"/>
        </w:rPr>
        <w:t xml:space="preserve"> and want</w:t>
      </w:r>
      <w:r w:rsidR="00F3277D">
        <w:rPr>
          <w:rFonts w:eastAsia="Calibri"/>
        </w:rPr>
        <w:t>s</w:t>
      </w:r>
      <w:r w:rsidR="00930A97">
        <w:rPr>
          <w:rFonts w:eastAsia="Calibri"/>
        </w:rPr>
        <w:t xml:space="preserve"> to separately preserve the money for future needs.</w:t>
      </w:r>
      <w:r w:rsidR="004572BB">
        <w:rPr>
          <w:rFonts w:eastAsia="Calibri"/>
        </w:rPr>
        <w:t xml:space="preserve"> </w:t>
      </w:r>
      <w:r w:rsidR="0021201D">
        <w:rPr>
          <w:rFonts w:eastAsia="Calibri"/>
        </w:rPr>
        <w:t xml:space="preserve">Ms. Thibodeaux further explained </w:t>
      </w:r>
      <w:r w:rsidR="00F3277D">
        <w:rPr>
          <w:rFonts w:eastAsia="Calibri"/>
        </w:rPr>
        <w:t xml:space="preserve">the funds collected will not be expended </w:t>
      </w:r>
      <w:r w:rsidR="0021201D">
        <w:rPr>
          <w:rFonts w:eastAsia="Calibri"/>
        </w:rPr>
        <w:t>in the same fiscal year</w:t>
      </w:r>
      <w:r w:rsidR="00F3277D">
        <w:rPr>
          <w:rFonts w:eastAsia="Calibri"/>
        </w:rPr>
        <w:t xml:space="preserve">.  </w:t>
      </w:r>
      <w:r w:rsidR="008219B2">
        <w:rPr>
          <w:rFonts w:eastAsia="Calibri"/>
        </w:rPr>
        <w:t xml:space="preserve">Ms. Schexnayder </w:t>
      </w:r>
      <w:r w:rsidR="00F3277D">
        <w:rPr>
          <w:rFonts w:eastAsia="Calibri"/>
        </w:rPr>
        <w:t>stated that</w:t>
      </w:r>
      <w:r w:rsidR="002A2195">
        <w:rPr>
          <w:rFonts w:eastAsia="Calibri"/>
        </w:rPr>
        <w:t xml:space="preserve"> an escrow account is not the appropriate place to deposit these funds.  </w:t>
      </w:r>
      <w:r w:rsidR="006E327E">
        <w:rPr>
          <w:rFonts w:eastAsia="Calibri"/>
        </w:rPr>
        <w:t>Mr. Summerville agreed</w:t>
      </w:r>
      <w:r w:rsidR="008219B2">
        <w:rPr>
          <w:rFonts w:eastAsia="Calibri"/>
        </w:rPr>
        <w:t xml:space="preserve">. </w:t>
      </w:r>
      <w:r w:rsidR="00FB56FC">
        <w:rPr>
          <w:rFonts w:eastAsia="Calibri"/>
        </w:rPr>
        <w:t xml:space="preserve">Ms. Schexnayder asked if there was a </w:t>
      </w:r>
      <w:r w:rsidR="002A2195">
        <w:rPr>
          <w:rFonts w:eastAsia="Calibri"/>
        </w:rPr>
        <w:t xml:space="preserve">statutory dedicated fund in which to deposit these funds; </w:t>
      </w:r>
      <w:r w:rsidR="00FB56FC">
        <w:rPr>
          <w:rFonts w:eastAsia="Calibri"/>
        </w:rPr>
        <w:t xml:space="preserve">Ms. Watkins </w:t>
      </w:r>
      <w:r w:rsidR="002A2195">
        <w:rPr>
          <w:rFonts w:eastAsia="Calibri"/>
        </w:rPr>
        <w:t xml:space="preserve">stated that there was not.  </w:t>
      </w:r>
      <w:r w:rsidR="00FB56FC">
        <w:rPr>
          <w:rFonts w:eastAsia="Calibri"/>
        </w:rPr>
        <w:t xml:space="preserve">Ms. Lapeze stated there was still time </w:t>
      </w:r>
      <w:r w:rsidR="002A2195">
        <w:rPr>
          <w:rFonts w:eastAsia="Calibri"/>
        </w:rPr>
        <w:t xml:space="preserve">to have language added in statute to protect these funds or add carryforward language </w:t>
      </w:r>
      <w:r w:rsidR="00FB56FC">
        <w:rPr>
          <w:rFonts w:eastAsia="Calibri"/>
        </w:rPr>
        <w:t xml:space="preserve">in the </w:t>
      </w:r>
      <w:r w:rsidR="002A2195">
        <w:rPr>
          <w:rFonts w:eastAsia="Calibri"/>
        </w:rPr>
        <w:t>S</w:t>
      </w:r>
      <w:r w:rsidR="00FB56FC">
        <w:rPr>
          <w:rFonts w:eastAsia="Calibri"/>
        </w:rPr>
        <w:t xml:space="preserve">upplemental </w:t>
      </w:r>
      <w:r w:rsidR="002A2195">
        <w:rPr>
          <w:rFonts w:eastAsia="Calibri"/>
        </w:rPr>
        <w:t xml:space="preserve">Bill in </w:t>
      </w:r>
      <w:r w:rsidR="00FB56FC">
        <w:rPr>
          <w:rFonts w:eastAsia="Calibri"/>
        </w:rPr>
        <w:t xml:space="preserve">the </w:t>
      </w:r>
      <w:r w:rsidR="002A2195">
        <w:rPr>
          <w:rFonts w:eastAsia="Calibri"/>
        </w:rPr>
        <w:t>R</w:t>
      </w:r>
      <w:r w:rsidR="00FB56FC">
        <w:rPr>
          <w:rFonts w:eastAsia="Calibri"/>
        </w:rPr>
        <w:t xml:space="preserve">egular </w:t>
      </w:r>
      <w:r w:rsidR="002A2195">
        <w:rPr>
          <w:rFonts w:eastAsia="Calibri"/>
        </w:rPr>
        <w:t xml:space="preserve">Legislative Session.  </w:t>
      </w:r>
      <w:r w:rsidR="007E2DE1">
        <w:rPr>
          <w:rFonts w:eastAsia="Calibri"/>
        </w:rPr>
        <w:t>Ms. Thibodeaux asked if there was a temporary solution</w:t>
      </w:r>
      <w:r w:rsidR="002A2195">
        <w:rPr>
          <w:rFonts w:eastAsia="Calibri"/>
        </w:rPr>
        <w:t xml:space="preserve"> that the department could use to protect these funds.  </w:t>
      </w:r>
      <w:r w:rsidR="00AC6D1F">
        <w:rPr>
          <w:rFonts w:eastAsia="Calibri"/>
        </w:rPr>
        <w:t xml:space="preserve">Ms. Schexnayder </w:t>
      </w:r>
      <w:r w:rsidR="002A2195">
        <w:rPr>
          <w:rFonts w:eastAsia="Calibri"/>
        </w:rPr>
        <w:t xml:space="preserve">suggested the department discuss with the Office of Planning and Budget.  </w:t>
      </w:r>
      <w:r w:rsidR="008219B2">
        <w:rPr>
          <w:rFonts w:eastAsia="Calibri"/>
        </w:rPr>
        <w:t xml:space="preserve">Ms. Schexnayder </w:t>
      </w:r>
      <w:r w:rsidR="002A2195">
        <w:rPr>
          <w:rFonts w:eastAsia="Calibri"/>
        </w:rPr>
        <w:t xml:space="preserve">made the </w:t>
      </w:r>
      <w:r w:rsidR="008219B2">
        <w:rPr>
          <w:rFonts w:eastAsia="Calibri"/>
        </w:rPr>
        <w:t>motioned to defer this request contingent on further research</w:t>
      </w:r>
      <w:r w:rsidR="002A2195">
        <w:rPr>
          <w:rFonts w:eastAsia="Calibri"/>
        </w:rPr>
        <w:t xml:space="preserve">.  </w:t>
      </w:r>
      <w:r w:rsidR="008219B2">
        <w:rPr>
          <w:rFonts w:eastAsia="Calibri"/>
        </w:rPr>
        <w:t>Ms. Lapeze seconded</w:t>
      </w:r>
      <w:r w:rsidR="002A2195">
        <w:rPr>
          <w:rFonts w:eastAsia="Calibri"/>
        </w:rPr>
        <w:t xml:space="preserve"> and without objection</w:t>
      </w:r>
      <w:r w:rsidR="00713B9A">
        <w:rPr>
          <w:rFonts w:eastAsia="Calibri"/>
        </w:rPr>
        <w:t>,</w:t>
      </w:r>
      <w:r w:rsidR="002A2195">
        <w:rPr>
          <w:rFonts w:eastAsia="Calibri"/>
        </w:rPr>
        <w:t xml:space="preserve"> Item 4a was deferred</w:t>
      </w:r>
      <w:r w:rsidR="008219B2">
        <w:rPr>
          <w:rFonts w:eastAsia="Calibri"/>
        </w:rPr>
        <w:t xml:space="preserve">. </w:t>
      </w:r>
    </w:p>
    <w:p w:rsidR="00C5317D" w:rsidRDefault="00C5317D" w:rsidP="00C5317D">
      <w:pPr>
        <w:spacing w:after="160" w:line="259" w:lineRule="auto"/>
        <w:contextualSpacing/>
        <w:jc w:val="both"/>
        <w:rPr>
          <w:rFonts w:eastAsia="Calibri"/>
        </w:rPr>
      </w:pPr>
    </w:p>
    <w:p w:rsidR="00855A06" w:rsidRDefault="00855A06" w:rsidP="00855A06">
      <w:pPr>
        <w:spacing w:after="160" w:line="259" w:lineRule="auto"/>
        <w:contextualSpacing/>
        <w:jc w:val="both"/>
        <w:rPr>
          <w:rFonts w:eastAsia="Calibri"/>
        </w:rPr>
      </w:pPr>
      <w:r>
        <w:rPr>
          <w:rFonts w:eastAsia="Calibri"/>
        </w:rPr>
        <w:t xml:space="preserve">Agenda </w:t>
      </w:r>
      <w:r w:rsidRPr="00E201B3">
        <w:rPr>
          <w:rFonts w:eastAsia="Calibri"/>
        </w:rPr>
        <w:t>Item 4b</w:t>
      </w:r>
      <w:r>
        <w:rPr>
          <w:rFonts w:eastAsia="Calibri"/>
        </w:rPr>
        <w:t xml:space="preserve"> was submitted by the </w:t>
      </w:r>
      <w:r w:rsidRPr="008E68D1">
        <w:rPr>
          <w:rFonts w:eastAsia="Calibri"/>
        </w:rPr>
        <w:t xml:space="preserve">Department of </w:t>
      </w:r>
      <w:r>
        <w:rPr>
          <w:rFonts w:eastAsia="Calibri"/>
        </w:rPr>
        <w:t>Natural Resources</w:t>
      </w:r>
      <w:r w:rsidR="00584146">
        <w:rPr>
          <w:rFonts w:eastAsia="Calibri"/>
        </w:rPr>
        <w:t xml:space="preserve"> (DNR)</w:t>
      </w:r>
      <w:r w:rsidRPr="008E68D1">
        <w:rPr>
          <w:rFonts w:eastAsia="Calibri"/>
        </w:rPr>
        <w:t xml:space="preserve"> </w:t>
      </w:r>
      <w:r>
        <w:rPr>
          <w:rFonts w:eastAsia="Calibri"/>
        </w:rPr>
        <w:t xml:space="preserve">requesting to establish, per the State Mineral and Energy Board, an escrow account regarding royalties on </w:t>
      </w:r>
      <w:r>
        <w:rPr>
          <w:rFonts w:eastAsia="Calibri"/>
        </w:rPr>
        <w:lastRenderedPageBreak/>
        <w:t xml:space="preserve">several state leases granted around Catahoula Lake due a court judgement issued. Ryan </w:t>
      </w:r>
      <w:r w:rsidR="00AC5BE9" w:rsidRPr="00AC5BE9">
        <w:rPr>
          <w:rFonts w:eastAsia="Calibri"/>
        </w:rPr>
        <w:t>Seid</w:t>
      </w:r>
      <w:r w:rsidR="004C3C6C">
        <w:rPr>
          <w:rFonts w:eastAsia="Calibri"/>
        </w:rPr>
        <w:t>e</w:t>
      </w:r>
      <w:r w:rsidR="00AC5BE9" w:rsidRPr="00AC5BE9">
        <w:rPr>
          <w:rFonts w:eastAsia="Calibri"/>
        </w:rPr>
        <w:t>man</w:t>
      </w:r>
      <w:r w:rsidR="00AC5BE9">
        <w:rPr>
          <w:rFonts w:eastAsia="Calibri"/>
        </w:rPr>
        <w:t xml:space="preserve">n </w:t>
      </w:r>
      <w:r>
        <w:rPr>
          <w:rFonts w:eastAsia="Calibri"/>
        </w:rPr>
        <w:t xml:space="preserve">and </w:t>
      </w:r>
      <w:r w:rsidRPr="004C3C6C">
        <w:rPr>
          <w:rFonts w:eastAsia="Calibri"/>
        </w:rPr>
        <w:t>Benjamin</w:t>
      </w:r>
      <w:r>
        <w:rPr>
          <w:rFonts w:eastAsia="Calibri"/>
        </w:rPr>
        <w:t xml:space="preserve"> </w:t>
      </w:r>
      <w:r w:rsidR="00CF39AC">
        <w:rPr>
          <w:rFonts w:eastAsia="Calibri"/>
        </w:rPr>
        <w:t xml:space="preserve">Spears </w:t>
      </w:r>
      <w:r>
        <w:rPr>
          <w:rFonts w:eastAsia="Calibri"/>
        </w:rPr>
        <w:t xml:space="preserve">were present to </w:t>
      </w:r>
      <w:r w:rsidR="00584146">
        <w:rPr>
          <w:rFonts w:eastAsia="Calibri"/>
        </w:rPr>
        <w:t>answer any questions</w:t>
      </w:r>
      <w:r>
        <w:rPr>
          <w:rFonts w:eastAsia="Calibri"/>
        </w:rPr>
        <w:t>. The bank account is necessary until a decision is made in court regarding who will have control over the monies</w:t>
      </w:r>
      <w:r w:rsidR="004C3C6C">
        <w:rPr>
          <w:rFonts w:eastAsia="Calibri"/>
        </w:rPr>
        <w:t xml:space="preserve"> due to a lease dispute around Catahoula Lake</w:t>
      </w:r>
      <w:r>
        <w:rPr>
          <w:rFonts w:eastAsia="Calibri"/>
        </w:rPr>
        <w:t xml:space="preserve">. </w:t>
      </w:r>
      <w:r w:rsidR="004C3C6C">
        <w:rPr>
          <w:rFonts w:eastAsia="Calibri"/>
        </w:rPr>
        <w:t xml:space="preserve">It </w:t>
      </w:r>
      <w:r w:rsidR="009B5FC6">
        <w:rPr>
          <w:rFonts w:eastAsia="Calibri"/>
        </w:rPr>
        <w:t xml:space="preserve">isn’t </w:t>
      </w:r>
      <w:r w:rsidR="004C3C6C">
        <w:rPr>
          <w:rFonts w:eastAsia="Calibri"/>
        </w:rPr>
        <w:t xml:space="preserve">known yet to who these funds would be payable or what portion would go to the </w:t>
      </w:r>
      <w:r w:rsidR="00584146">
        <w:rPr>
          <w:rFonts w:eastAsia="Calibri"/>
        </w:rPr>
        <w:t>S</w:t>
      </w:r>
      <w:r w:rsidR="004C3C6C">
        <w:rPr>
          <w:rFonts w:eastAsia="Calibri"/>
        </w:rPr>
        <w:t xml:space="preserve">tate. </w:t>
      </w:r>
      <w:r w:rsidR="00584146">
        <w:rPr>
          <w:rFonts w:eastAsia="Calibri"/>
        </w:rPr>
        <w:t xml:space="preserve">Mr. </w:t>
      </w:r>
      <w:proofErr w:type="spellStart"/>
      <w:r w:rsidR="00584146">
        <w:rPr>
          <w:rFonts w:eastAsia="Calibri"/>
        </w:rPr>
        <w:t>Seidemann</w:t>
      </w:r>
      <w:proofErr w:type="spellEnd"/>
      <w:r w:rsidR="00584146">
        <w:rPr>
          <w:rFonts w:eastAsia="Calibri"/>
        </w:rPr>
        <w:t xml:space="preserve"> </w:t>
      </w:r>
      <w:r w:rsidR="005C1CA0">
        <w:rPr>
          <w:rFonts w:eastAsia="Calibri"/>
        </w:rPr>
        <w:t xml:space="preserve">explained that </w:t>
      </w:r>
      <w:r w:rsidR="004C3C6C">
        <w:rPr>
          <w:rFonts w:eastAsia="Calibri"/>
        </w:rPr>
        <w:t xml:space="preserve">the case is </w:t>
      </w:r>
      <w:r w:rsidR="009B5FC6">
        <w:rPr>
          <w:rFonts w:eastAsia="Calibri"/>
        </w:rPr>
        <w:t xml:space="preserve">already </w:t>
      </w:r>
      <w:r w:rsidR="004C3C6C">
        <w:rPr>
          <w:rFonts w:eastAsia="Calibri"/>
        </w:rPr>
        <w:t>14 years old</w:t>
      </w:r>
      <w:r w:rsidR="009B5FC6">
        <w:rPr>
          <w:rFonts w:eastAsia="Calibri"/>
        </w:rPr>
        <w:t xml:space="preserve"> and in settlement discussions and pending motions before the </w:t>
      </w:r>
      <w:r w:rsidR="005C1CA0">
        <w:rPr>
          <w:rFonts w:eastAsia="Calibri"/>
        </w:rPr>
        <w:t>D</w:t>
      </w:r>
      <w:r w:rsidR="009B5FC6">
        <w:rPr>
          <w:rFonts w:eastAsia="Calibri"/>
        </w:rPr>
        <w:t xml:space="preserve">istrict </w:t>
      </w:r>
      <w:r w:rsidR="005C1CA0">
        <w:rPr>
          <w:rFonts w:eastAsia="Calibri"/>
        </w:rPr>
        <w:t>C</w:t>
      </w:r>
      <w:r w:rsidR="009B5FC6">
        <w:rPr>
          <w:rFonts w:eastAsia="Calibri"/>
        </w:rPr>
        <w:t>ourts</w:t>
      </w:r>
      <w:r w:rsidR="005C1CA0">
        <w:rPr>
          <w:rFonts w:eastAsia="Calibri"/>
        </w:rPr>
        <w:t>.  The case h</w:t>
      </w:r>
      <w:r w:rsidR="009B5FC6">
        <w:rPr>
          <w:rFonts w:eastAsia="Calibri"/>
        </w:rPr>
        <w:t>as gone all the way up to the Louisiana Supreme Court and all the way back down</w:t>
      </w:r>
      <w:r>
        <w:rPr>
          <w:rFonts w:eastAsia="Calibri"/>
        </w:rPr>
        <w:t>.</w:t>
      </w:r>
      <w:r w:rsidR="009B5FC6">
        <w:rPr>
          <w:rFonts w:eastAsia="Calibri"/>
        </w:rPr>
        <w:t xml:space="preserve"> </w:t>
      </w:r>
      <w:r>
        <w:rPr>
          <w:rFonts w:eastAsia="Calibri"/>
        </w:rPr>
        <w:t xml:space="preserve"> </w:t>
      </w:r>
      <w:r w:rsidR="009B5FC6">
        <w:rPr>
          <w:rFonts w:eastAsia="Calibri"/>
        </w:rPr>
        <w:t>Mr. Spears stated</w:t>
      </w:r>
      <w:r>
        <w:rPr>
          <w:rFonts w:eastAsia="Calibri"/>
        </w:rPr>
        <w:t xml:space="preserve"> that there</w:t>
      </w:r>
      <w:r w:rsidR="009B5FC6">
        <w:rPr>
          <w:rFonts w:eastAsia="Calibri"/>
        </w:rPr>
        <w:t xml:space="preserve"> currently is about $45,000 that needs to go into the account and averages about $20,000 per month. In addition, it is currently tracked in the royalty account.</w:t>
      </w:r>
      <w:r>
        <w:rPr>
          <w:rFonts w:eastAsia="Calibri"/>
        </w:rPr>
        <w:t xml:space="preserve"> </w:t>
      </w:r>
      <w:r w:rsidR="009B5FC6">
        <w:rPr>
          <w:rFonts w:eastAsia="Calibri"/>
        </w:rPr>
        <w:t xml:space="preserve">Senator Cloud asked if there was a state term or time frame for the escrow account. Ms. </w:t>
      </w:r>
      <w:r w:rsidR="005C1CA0">
        <w:rPr>
          <w:rFonts w:eastAsia="Calibri"/>
        </w:rPr>
        <w:t xml:space="preserve">Lapeze confirmed when an escrow account is created, it is not closed until the department notifies Treasury that it is no longer needed.  </w:t>
      </w:r>
      <w:r w:rsidR="00D10498">
        <w:rPr>
          <w:rFonts w:eastAsia="Calibri"/>
        </w:rPr>
        <w:t>Senator Cloud asked Mr. Seidemann if he thinks on the behalf of the Attorney General’s office that these monies should be accounted for separately</w:t>
      </w:r>
      <w:r w:rsidR="005C1CA0">
        <w:rPr>
          <w:rFonts w:eastAsia="Calibri"/>
        </w:rPr>
        <w:t>,</w:t>
      </w:r>
      <w:r w:rsidR="00D10498">
        <w:rPr>
          <w:rFonts w:eastAsia="Calibri"/>
        </w:rPr>
        <w:t xml:space="preserve"> so as not to be included in the </w:t>
      </w:r>
      <w:r w:rsidR="005C1CA0">
        <w:rPr>
          <w:rFonts w:eastAsia="Calibri"/>
        </w:rPr>
        <w:t>State G</w:t>
      </w:r>
      <w:r w:rsidR="00D10498">
        <w:rPr>
          <w:rFonts w:eastAsia="Calibri"/>
        </w:rPr>
        <w:t xml:space="preserve">eneral </w:t>
      </w:r>
      <w:r w:rsidR="005C1CA0">
        <w:rPr>
          <w:rFonts w:eastAsia="Calibri"/>
        </w:rPr>
        <w:t>F</w:t>
      </w:r>
      <w:r w:rsidR="00D10498">
        <w:rPr>
          <w:rFonts w:eastAsia="Calibri"/>
        </w:rPr>
        <w:t xml:space="preserve">und. Mr. Seidemann responded it is </w:t>
      </w:r>
      <w:r w:rsidR="005C1CA0">
        <w:rPr>
          <w:rFonts w:eastAsia="Calibri"/>
        </w:rPr>
        <w:t xml:space="preserve">the Attorney General’s </w:t>
      </w:r>
      <w:r w:rsidR="00D10498">
        <w:rPr>
          <w:rFonts w:eastAsia="Calibri"/>
        </w:rPr>
        <w:t>position that it is crucial</w:t>
      </w:r>
      <w:r w:rsidR="005C1CA0">
        <w:rPr>
          <w:rFonts w:eastAsia="Calibri"/>
        </w:rPr>
        <w:t xml:space="preserve"> to be accounted for separately</w:t>
      </w:r>
      <w:r w:rsidR="00D10498">
        <w:rPr>
          <w:rFonts w:eastAsia="Calibri"/>
        </w:rPr>
        <w:t xml:space="preserve">. </w:t>
      </w:r>
      <w:r>
        <w:rPr>
          <w:rFonts w:eastAsia="Calibri"/>
        </w:rPr>
        <w:t xml:space="preserve">Senator Cloud </w:t>
      </w:r>
      <w:r w:rsidR="005C1CA0">
        <w:rPr>
          <w:rFonts w:eastAsia="Calibri"/>
        </w:rPr>
        <w:t xml:space="preserve">made the motion </w:t>
      </w:r>
      <w:r>
        <w:rPr>
          <w:rFonts w:eastAsia="Calibri"/>
        </w:rPr>
        <w:t>to approve, seconded by Ms. Schexnayder</w:t>
      </w:r>
      <w:r w:rsidR="00713B9A">
        <w:rPr>
          <w:rFonts w:eastAsia="Calibri"/>
        </w:rPr>
        <w:t xml:space="preserve"> and w</w:t>
      </w:r>
      <w:r>
        <w:rPr>
          <w:rFonts w:eastAsia="Calibri"/>
        </w:rPr>
        <w:t>ithout objection, Item 4b was approved.</w:t>
      </w:r>
    </w:p>
    <w:p w:rsidR="00855A06" w:rsidRDefault="00855A06" w:rsidP="00855A06">
      <w:pPr>
        <w:spacing w:after="160" w:line="259" w:lineRule="auto"/>
        <w:contextualSpacing/>
        <w:jc w:val="both"/>
        <w:rPr>
          <w:rFonts w:eastAsia="Calibri"/>
        </w:rPr>
      </w:pPr>
    </w:p>
    <w:p w:rsidR="00917A3A" w:rsidRDefault="00917A3A" w:rsidP="00C5317D">
      <w:pPr>
        <w:spacing w:after="160" w:line="259" w:lineRule="auto"/>
        <w:contextualSpacing/>
        <w:jc w:val="both"/>
        <w:rPr>
          <w:rFonts w:eastAsia="Calibri"/>
        </w:rPr>
      </w:pPr>
      <w:r>
        <w:rPr>
          <w:rFonts w:eastAsia="Calibri"/>
        </w:rPr>
        <w:t xml:space="preserve">Agenda Item 5a was submitted by </w:t>
      </w:r>
      <w:r w:rsidR="00E953BD">
        <w:rPr>
          <w:rFonts w:eastAsia="Calibri"/>
        </w:rPr>
        <w:t xml:space="preserve">Louisiana </w:t>
      </w:r>
      <w:r>
        <w:rPr>
          <w:rFonts w:eastAsia="Calibri"/>
        </w:rPr>
        <w:t xml:space="preserve">Department of Health, Office of Public Health (OPH) requesting to open a new revenue bank account at </w:t>
      </w:r>
      <w:r w:rsidR="002C780D">
        <w:rPr>
          <w:rFonts w:eastAsia="Calibri"/>
        </w:rPr>
        <w:t>J</w:t>
      </w:r>
      <w:r w:rsidR="00E953BD">
        <w:rPr>
          <w:rFonts w:eastAsia="Calibri"/>
        </w:rPr>
        <w:t>.</w:t>
      </w:r>
      <w:r w:rsidR="002C780D">
        <w:rPr>
          <w:rFonts w:eastAsia="Calibri"/>
        </w:rPr>
        <w:t>P</w:t>
      </w:r>
      <w:r w:rsidR="00E953BD">
        <w:rPr>
          <w:rFonts w:eastAsia="Calibri"/>
        </w:rPr>
        <w:t>. Morgan Chase (JP</w:t>
      </w:r>
      <w:r w:rsidR="002C780D">
        <w:rPr>
          <w:rFonts w:eastAsia="Calibri"/>
        </w:rPr>
        <w:t>MC</w:t>
      </w:r>
      <w:r w:rsidR="00E953BD">
        <w:rPr>
          <w:rFonts w:eastAsia="Calibri"/>
        </w:rPr>
        <w:t>) Bank</w:t>
      </w:r>
      <w:r w:rsidR="002C780D">
        <w:rPr>
          <w:rFonts w:eastAsia="Calibri"/>
        </w:rPr>
        <w:t>, Thibodaux</w:t>
      </w:r>
      <w:r>
        <w:rPr>
          <w:rFonts w:eastAsia="Calibri"/>
        </w:rPr>
        <w:t xml:space="preserve">, Louisiana. The bank account is necessary </w:t>
      </w:r>
      <w:r w:rsidR="002C780D">
        <w:rPr>
          <w:rFonts w:eastAsia="Calibri"/>
        </w:rPr>
        <w:t xml:space="preserve">for the opening </w:t>
      </w:r>
      <w:r w:rsidR="00E953BD">
        <w:rPr>
          <w:rFonts w:eastAsia="Calibri"/>
        </w:rPr>
        <w:t>of new health unit in Lafourche</w:t>
      </w:r>
      <w:r w:rsidR="002C780D">
        <w:rPr>
          <w:rFonts w:eastAsia="Calibri"/>
        </w:rPr>
        <w:t xml:space="preserve">. </w:t>
      </w:r>
      <w:r w:rsidR="00CD0486">
        <w:rPr>
          <w:rFonts w:eastAsia="Calibri"/>
        </w:rPr>
        <w:t xml:space="preserve">No member of OPH was present.  </w:t>
      </w:r>
      <w:r w:rsidR="00E953BD">
        <w:rPr>
          <w:rFonts w:eastAsia="Calibri"/>
        </w:rPr>
        <w:t xml:space="preserve">This request </w:t>
      </w:r>
      <w:r w:rsidR="002C780D">
        <w:rPr>
          <w:rFonts w:eastAsia="Calibri"/>
        </w:rPr>
        <w:t>was pre-approved on 1/15/2020.</w:t>
      </w:r>
      <w:r>
        <w:rPr>
          <w:rFonts w:eastAsia="Calibri"/>
        </w:rPr>
        <w:t xml:space="preserve"> </w:t>
      </w:r>
      <w:r w:rsidR="00AC5BE9">
        <w:rPr>
          <w:rFonts w:eastAsia="Calibri"/>
        </w:rPr>
        <w:t xml:space="preserve">This is just a formality to bring it before the </w:t>
      </w:r>
      <w:r w:rsidR="00CD0486">
        <w:rPr>
          <w:rFonts w:eastAsia="Calibri"/>
        </w:rPr>
        <w:t>B</w:t>
      </w:r>
      <w:r w:rsidR="00AC5BE9">
        <w:rPr>
          <w:rFonts w:eastAsia="Calibri"/>
        </w:rPr>
        <w:t xml:space="preserve">oard in the event there are any questions. </w:t>
      </w:r>
      <w:r w:rsidR="00CD0486">
        <w:rPr>
          <w:rFonts w:eastAsia="Calibri"/>
        </w:rPr>
        <w:t>S</w:t>
      </w:r>
      <w:r w:rsidR="00AC5BE9">
        <w:rPr>
          <w:rFonts w:eastAsia="Calibri"/>
        </w:rPr>
        <w:t xml:space="preserve">enator Cloud made </w:t>
      </w:r>
      <w:r w:rsidR="008219B2">
        <w:rPr>
          <w:rFonts w:eastAsia="Calibri"/>
        </w:rPr>
        <w:t>a motion to approve, seconded by Ms. Lapeze and without objection Item 5a was approved.</w:t>
      </w:r>
    </w:p>
    <w:p w:rsidR="00847E8B" w:rsidRDefault="00847E8B" w:rsidP="00C5317D">
      <w:pPr>
        <w:spacing w:after="160" w:line="259" w:lineRule="auto"/>
        <w:contextualSpacing/>
        <w:jc w:val="both"/>
        <w:rPr>
          <w:rFonts w:eastAsia="Calibri"/>
        </w:rPr>
      </w:pPr>
    </w:p>
    <w:p w:rsidR="00AB6AC7" w:rsidRDefault="00460A79" w:rsidP="00C5317D">
      <w:pPr>
        <w:spacing w:after="160" w:line="259" w:lineRule="auto"/>
        <w:contextualSpacing/>
        <w:jc w:val="both"/>
        <w:rPr>
          <w:rFonts w:eastAsia="Calibri"/>
        </w:rPr>
      </w:pPr>
      <w:r>
        <w:rPr>
          <w:rFonts w:eastAsia="Calibri"/>
        </w:rPr>
        <w:t>Agenda Item 5b</w:t>
      </w:r>
      <w:r w:rsidR="00847E8B">
        <w:rPr>
          <w:rFonts w:eastAsia="Calibri"/>
        </w:rPr>
        <w:t xml:space="preserve"> was submitted by </w:t>
      </w:r>
      <w:r w:rsidR="00847E8B" w:rsidRPr="00847E8B">
        <w:rPr>
          <w:rFonts w:eastAsia="Calibri"/>
        </w:rPr>
        <w:t>Louisiana Department of Public Safety &amp; Correction</w:t>
      </w:r>
      <w:r w:rsidR="00847E8B">
        <w:rPr>
          <w:rFonts w:eastAsia="Calibri"/>
        </w:rPr>
        <w:t xml:space="preserve">s, </w:t>
      </w:r>
      <w:r>
        <w:rPr>
          <w:rFonts w:eastAsia="Calibri"/>
        </w:rPr>
        <w:t>Offi</w:t>
      </w:r>
      <w:r w:rsidR="00912C4D">
        <w:rPr>
          <w:rFonts w:eastAsia="Calibri"/>
        </w:rPr>
        <w:t>ce of Motor Vehicles request</w:t>
      </w:r>
      <w:r w:rsidR="00BD6DB9">
        <w:rPr>
          <w:rFonts w:eastAsia="Calibri"/>
        </w:rPr>
        <w:t>ing</w:t>
      </w:r>
      <w:r w:rsidR="00912C4D">
        <w:rPr>
          <w:rFonts w:eastAsia="Calibri"/>
        </w:rPr>
        <w:t xml:space="preserve"> </w:t>
      </w:r>
      <w:r>
        <w:rPr>
          <w:rFonts w:eastAsia="Calibri"/>
        </w:rPr>
        <w:t xml:space="preserve">to open a Daily Deposit Account at First Federal Bank </w:t>
      </w:r>
      <w:r w:rsidR="00CD0486">
        <w:rPr>
          <w:rFonts w:eastAsia="Calibri"/>
        </w:rPr>
        <w:t>of</w:t>
      </w:r>
      <w:r>
        <w:rPr>
          <w:rFonts w:eastAsia="Calibri"/>
        </w:rPr>
        <w:t xml:space="preserve"> Louisiana, Oakdale, </w:t>
      </w:r>
      <w:r w:rsidR="00713B9A">
        <w:rPr>
          <w:rFonts w:eastAsia="Calibri"/>
        </w:rPr>
        <w:t>LA</w:t>
      </w:r>
      <w:r w:rsidR="00CD0486">
        <w:rPr>
          <w:rFonts w:eastAsia="Calibri"/>
        </w:rPr>
        <w:t xml:space="preserve">.  </w:t>
      </w:r>
      <w:r>
        <w:rPr>
          <w:rFonts w:eastAsia="Calibri"/>
        </w:rPr>
        <w:t>The request is due to</w:t>
      </w:r>
      <w:r w:rsidR="00A156BC">
        <w:rPr>
          <w:rFonts w:eastAsia="Calibri"/>
        </w:rPr>
        <w:t xml:space="preserve"> the closure of </w:t>
      </w:r>
      <w:r w:rsidR="00CD0486">
        <w:rPr>
          <w:rFonts w:eastAsia="Calibri"/>
        </w:rPr>
        <w:t xml:space="preserve">the </w:t>
      </w:r>
      <w:r w:rsidR="00A156BC">
        <w:rPr>
          <w:rFonts w:eastAsia="Calibri"/>
        </w:rPr>
        <w:t>Capit</w:t>
      </w:r>
      <w:r w:rsidR="00CD0486">
        <w:rPr>
          <w:rFonts w:eastAsia="Calibri"/>
        </w:rPr>
        <w:t>al</w:t>
      </w:r>
      <w:r w:rsidR="00A156BC">
        <w:rPr>
          <w:rFonts w:eastAsia="Calibri"/>
        </w:rPr>
        <w:t xml:space="preserve"> One </w:t>
      </w:r>
      <w:r w:rsidR="00CD0486">
        <w:rPr>
          <w:rFonts w:eastAsia="Calibri"/>
        </w:rPr>
        <w:t xml:space="preserve">Bank branch </w:t>
      </w:r>
      <w:r w:rsidR="00A156BC">
        <w:rPr>
          <w:rFonts w:eastAsia="Calibri"/>
        </w:rPr>
        <w:t xml:space="preserve">in May 2020. </w:t>
      </w:r>
      <w:r w:rsidR="00912C4D">
        <w:rPr>
          <w:rFonts w:eastAsia="Calibri"/>
        </w:rPr>
        <w:t>Ms.</w:t>
      </w:r>
      <w:r w:rsidR="00A156BC">
        <w:rPr>
          <w:rFonts w:eastAsia="Calibri"/>
        </w:rPr>
        <w:t xml:space="preserve"> </w:t>
      </w:r>
      <w:proofErr w:type="spellStart"/>
      <w:r w:rsidR="00A156BC">
        <w:rPr>
          <w:rFonts w:eastAsia="Calibri"/>
        </w:rPr>
        <w:t>Pocorello</w:t>
      </w:r>
      <w:proofErr w:type="spellEnd"/>
      <w:r w:rsidR="00A156BC">
        <w:rPr>
          <w:rFonts w:eastAsia="Calibri"/>
        </w:rPr>
        <w:t xml:space="preserve"> </w:t>
      </w:r>
      <w:r w:rsidR="00CD0486">
        <w:rPr>
          <w:rFonts w:eastAsia="Calibri"/>
        </w:rPr>
        <w:t xml:space="preserve">confirmed </w:t>
      </w:r>
      <w:r w:rsidR="00A156BC">
        <w:rPr>
          <w:rFonts w:eastAsia="Calibri"/>
        </w:rPr>
        <w:t>the inconvenience the</w:t>
      </w:r>
      <w:r w:rsidR="00CD0486">
        <w:rPr>
          <w:rFonts w:eastAsia="Calibri"/>
        </w:rPr>
        <w:t xml:space="preserve"> department is </w:t>
      </w:r>
      <w:r w:rsidR="00A156BC">
        <w:rPr>
          <w:rFonts w:eastAsia="Calibri"/>
        </w:rPr>
        <w:t>experiencing</w:t>
      </w:r>
      <w:r w:rsidR="00912C4D">
        <w:rPr>
          <w:rFonts w:eastAsia="Calibri"/>
        </w:rPr>
        <w:t xml:space="preserve"> by driving every day to the nearest Capital One branch in Alexandria, </w:t>
      </w:r>
      <w:r w:rsidR="00713B9A">
        <w:rPr>
          <w:rFonts w:eastAsia="Calibri"/>
        </w:rPr>
        <w:t>Louisiana</w:t>
      </w:r>
      <w:r w:rsidR="00A156BC">
        <w:rPr>
          <w:rFonts w:eastAsia="Calibri"/>
        </w:rPr>
        <w:t xml:space="preserve">. </w:t>
      </w:r>
      <w:r w:rsidR="0002521C">
        <w:rPr>
          <w:rFonts w:eastAsia="Calibri"/>
        </w:rPr>
        <w:t xml:space="preserve">Ms. Lapeze confirmed that First Federal Bank of </w:t>
      </w:r>
      <w:r w:rsidR="00713B9A">
        <w:rPr>
          <w:rFonts w:eastAsia="Calibri"/>
        </w:rPr>
        <w:t>Louisiana</w:t>
      </w:r>
      <w:r w:rsidR="0002521C">
        <w:rPr>
          <w:rFonts w:eastAsia="Calibri"/>
        </w:rPr>
        <w:t xml:space="preserve"> is an approved fiscal agent bank. </w:t>
      </w:r>
      <w:r w:rsidR="00A156BC">
        <w:rPr>
          <w:rFonts w:eastAsia="Calibri"/>
        </w:rPr>
        <w:t>Senator Cloud made a motion to approve, seconded by Ms. Lapeze</w:t>
      </w:r>
      <w:r w:rsidR="00713B9A">
        <w:rPr>
          <w:rFonts w:eastAsia="Calibri"/>
        </w:rPr>
        <w:t xml:space="preserve"> and w</w:t>
      </w:r>
      <w:r w:rsidR="00A156BC">
        <w:rPr>
          <w:rFonts w:eastAsia="Calibri"/>
        </w:rPr>
        <w:t>ithout objection Item 5b was approved.</w:t>
      </w:r>
    </w:p>
    <w:p w:rsidR="00A156BC" w:rsidRDefault="00A156BC" w:rsidP="00C5317D">
      <w:pPr>
        <w:spacing w:after="160" w:line="259" w:lineRule="auto"/>
        <w:contextualSpacing/>
        <w:jc w:val="both"/>
        <w:rPr>
          <w:rFonts w:eastAsia="Calibri"/>
        </w:rPr>
      </w:pPr>
    </w:p>
    <w:p w:rsidR="00A156BC" w:rsidRDefault="00A156BC" w:rsidP="00C5317D">
      <w:pPr>
        <w:spacing w:after="160" w:line="259" w:lineRule="auto"/>
        <w:contextualSpacing/>
        <w:jc w:val="both"/>
        <w:rPr>
          <w:rFonts w:eastAsia="Calibri"/>
        </w:rPr>
      </w:pPr>
      <w:r>
        <w:rPr>
          <w:rFonts w:eastAsia="Calibri"/>
        </w:rPr>
        <w:t>Agenda Item 5c</w:t>
      </w:r>
      <w:r w:rsidR="00AB6AC7">
        <w:rPr>
          <w:rFonts w:eastAsia="Calibri"/>
        </w:rPr>
        <w:t xml:space="preserve"> was submitted by </w:t>
      </w:r>
      <w:r w:rsidR="00AB6AC7" w:rsidRPr="00AB6AC7">
        <w:rPr>
          <w:rFonts w:eastAsia="Calibri"/>
        </w:rPr>
        <w:t xml:space="preserve">Louisiana Department of Public Safety &amp; Corrections, </w:t>
      </w:r>
      <w:r>
        <w:rPr>
          <w:rFonts w:eastAsia="Calibri"/>
        </w:rPr>
        <w:t xml:space="preserve">Office </w:t>
      </w:r>
      <w:r w:rsidR="00E7156C">
        <w:rPr>
          <w:rFonts w:eastAsia="Calibri"/>
        </w:rPr>
        <w:t>of Motor</w:t>
      </w:r>
      <w:r w:rsidR="00BD6DB9">
        <w:rPr>
          <w:rFonts w:eastAsia="Calibri"/>
        </w:rPr>
        <w:t xml:space="preserve"> Vehicles requesting</w:t>
      </w:r>
      <w:r>
        <w:rPr>
          <w:rFonts w:eastAsia="Calibri"/>
        </w:rPr>
        <w:t xml:space="preserve"> to open a Daily Deposit Account at Regions, Amite, LA. The request is due to customer service issues at First Guaranty Bank. Ms. Pocorello explained the customer service issues</w:t>
      </w:r>
      <w:r w:rsidR="0002521C">
        <w:rPr>
          <w:rFonts w:eastAsia="Calibri"/>
        </w:rPr>
        <w:t xml:space="preserve"> </w:t>
      </w:r>
      <w:r w:rsidR="00713B9A">
        <w:rPr>
          <w:rFonts w:eastAsia="Calibri"/>
        </w:rPr>
        <w:t xml:space="preserve">the department has been experiencing, </w:t>
      </w:r>
      <w:r w:rsidR="0002521C">
        <w:rPr>
          <w:rFonts w:eastAsia="Calibri"/>
        </w:rPr>
        <w:t>specifically the difficulty to update signature cards</w:t>
      </w:r>
      <w:r>
        <w:rPr>
          <w:rFonts w:eastAsia="Calibri"/>
        </w:rPr>
        <w:t xml:space="preserve">. Ms. Schexnayder </w:t>
      </w:r>
      <w:r w:rsidR="00713B9A">
        <w:rPr>
          <w:rFonts w:eastAsia="Calibri"/>
        </w:rPr>
        <w:t>made a motion</w:t>
      </w:r>
      <w:r>
        <w:rPr>
          <w:rFonts w:eastAsia="Calibri"/>
        </w:rPr>
        <w:t xml:space="preserve"> to approve, seconded by Ms. Lapeze and without objection Item 5c was approved. </w:t>
      </w:r>
    </w:p>
    <w:p w:rsidR="00A156BC" w:rsidRDefault="00A156BC" w:rsidP="00C5317D">
      <w:pPr>
        <w:spacing w:after="160" w:line="259" w:lineRule="auto"/>
        <w:contextualSpacing/>
        <w:jc w:val="both"/>
        <w:rPr>
          <w:rFonts w:eastAsia="Calibri"/>
        </w:rPr>
      </w:pPr>
    </w:p>
    <w:p w:rsidR="00A156BC" w:rsidRDefault="00A156BC" w:rsidP="00C5317D">
      <w:pPr>
        <w:spacing w:after="160" w:line="259" w:lineRule="auto"/>
        <w:contextualSpacing/>
        <w:jc w:val="both"/>
        <w:rPr>
          <w:rFonts w:eastAsia="Calibri"/>
        </w:rPr>
      </w:pPr>
      <w:r>
        <w:rPr>
          <w:rFonts w:eastAsia="Calibri"/>
        </w:rPr>
        <w:lastRenderedPageBreak/>
        <w:t xml:space="preserve">Agenda Item 5d was submitted </w:t>
      </w:r>
      <w:r w:rsidR="00E201B3">
        <w:rPr>
          <w:rFonts w:eastAsia="Calibri"/>
        </w:rPr>
        <w:t>by Northwest Louisiana Human Services District requesting to open a new bank account at Sabine State Bank in Many, L</w:t>
      </w:r>
      <w:r w:rsidR="0080551E">
        <w:rPr>
          <w:rFonts w:eastAsia="Calibri"/>
        </w:rPr>
        <w:t>A</w:t>
      </w:r>
      <w:r w:rsidR="00E201B3">
        <w:rPr>
          <w:rFonts w:eastAsia="Calibri"/>
        </w:rPr>
        <w:t xml:space="preserve">. </w:t>
      </w:r>
      <w:r w:rsidR="0080551E">
        <w:rPr>
          <w:rFonts w:eastAsia="Calibri"/>
        </w:rPr>
        <w:t xml:space="preserve">The </w:t>
      </w:r>
      <w:r w:rsidR="00E201B3">
        <w:rPr>
          <w:rFonts w:eastAsia="Calibri"/>
        </w:rPr>
        <w:t xml:space="preserve">Many Behavioral Health Clinic will be reopening. Doug Efferson was present to discuss. </w:t>
      </w:r>
      <w:r w:rsidR="0080551E">
        <w:rPr>
          <w:rFonts w:eastAsia="Calibri"/>
        </w:rPr>
        <w:t xml:space="preserve">Mr. </w:t>
      </w:r>
      <w:proofErr w:type="spellStart"/>
      <w:r w:rsidR="0080551E">
        <w:rPr>
          <w:rFonts w:eastAsia="Calibri"/>
        </w:rPr>
        <w:t>Efferson</w:t>
      </w:r>
      <w:proofErr w:type="spellEnd"/>
      <w:r w:rsidR="0080551E">
        <w:rPr>
          <w:rFonts w:eastAsia="Calibri"/>
        </w:rPr>
        <w:t xml:space="preserve"> </w:t>
      </w:r>
      <w:r w:rsidR="00E201B3">
        <w:rPr>
          <w:rFonts w:eastAsia="Calibri"/>
        </w:rPr>
        <w:t xml:space="preserve">confirmed that </w:t>
      </w:r>
      <w:r w:rsidR="0002521C">
        <w:rPr>
          <w:rFonts w:eastAsia="Calibri"/>
        </w:rPr>
        <w:t>JPMC has no local branch</w:t>
      </w:r>
      <w:r w:rsidR="0080551E">
        <w:rPr>
          <w:rFonts w:eastAsia="Calibri"/>
        </w:rPr>
        <w:t xml:space="preserve"> in </w:t>
      </w:r>
      <w:proofErr w:type="gramStart"/>
      <w:r w:rsidR="0080551E">
        <w:rPr>
          <w:rFonts w:eastAsia="Calibri"/>
        </w:rPr>
        <w:t>Many</w:t>
      </w:r>
      <w:proofErr w:type="gramEnd"/>
      <w:r w:rsidR="0080551E">
        <w:rPr>
          <w:rFonts w:eastAsia="Calibri"/>
        </w:rPr>
        <w:t xml:space="preserve">, </w:t>
      </w:r>
      <w:r w:rsidR="0002521C">
        <w:rPr>
          <w:rFonts w:eastAsia="Calibri"/>
        </w:rPr>
        <w:t xml:space="preserve">and </w:t>
      </w:r>
      <w:r w:rsidR="00E201B3">
        <w:rPr>
          <w:rFonts w:eastAsia="Calibri"/>
        </w:rPr>
        <w:t xml:space="preserve">Sabine State Bank was most convenient for the agency. Ms. Schexnayder </w:t>
      </w:r>
      <w:r w:rsidR="0080551E">
        <w:rPr>
          <w:rFonts w:eastAsia="Calibri"/>
        </w:rPr>
        <w:t xml:space="preserve">made the motion </w:t>
      </w:r>
      <w:r w:rsidR="00E201B3">
        <w:rPr>
          <w:rFonts w:eastAsia="Calibri"/>
        </w:rPr>
        <w:t>to approve, seconded by Ms. Lapeze</w:t>
      </w:r>
      <w:r w:rsidR="0080551E">
        <w:rPr>
          <w:rFonts w:eastAsia="Calibri"/>
        </w:rPr>
        <w:t xml:space="preserve"> and w</w:t>
      </w:r>
      <w:r w:rsidR="00E201B3">
        <w:rPr>
          <w:rFonts w:eastAsia="Calibri"/>
        </w:rPr>
        <w:t>ithout objection, Item 5d was approved.</w:t>
      </w:r>
    </w:p>
    <w:p w:rsidR="00E7156C" w:rsidRDefault="00E7156C" w:rsidP="00C5317D">
      <w:pPr>
        <w:spacing w:after="160" w:line="259" w:lineRule="auto"/>
        <w:contextualSpacing/>
        <w:jc w:val="both"/>
        <w:rPr>
          <w:rFonts w:eastAsia="Calibri"/>
        </w:rPr>
      </w:pPr>
    </w:p>
    <w:p w:rsidR="00E7156C" w:rsidRDefault="00E7156C" w:rsidP="00C5317D">
      <w:pPr>
        <w:spacing w:after="160" w:line="259" w:lineRule="auto"/>
        <w:contextualSpacing/>
        <w:jc w:val="both"/>
        <w:rPr>
          <w:rFonts w:eastAsia="Calibri"/>
        </w:rPr>
      </w:pPr>
      <w:r>
        <w:rPr>
          <w:rFonts w:eastAsia="Calibri"/>
        </w:rPr>
        <w:t>Agenda Item 5e was</w:t>
      </w:r>
      <w:r w:rsidRPr="00E7156C">
        <w:rPr>
          <w:rFonts w:eastAsia="Calibri"/>
        </w:rPr>
        <w:t xml:space="preserve"> </w:t>
      </w:r>
      <w:r>
        <w:rPr>
          <w:rFonts w:eastAsia="Calibri"/>
        </w:rPr>
        <w:t xml:space="preserve">submitted by Northwest Louisiana Human Services District requesting to close an approved bank account and open a new bank account at Capitol One Bank in Shreveport, LA. A new bank account is needed to reflect the current business account name, Northwest Louisiana Human Services District DBA Shreveport BHC and current tax identification number. Mr. </w:t>
      </w:r>
      <w:proofErr w:type="spellStart"/>
      <w:r>
        <w:rPr>
          <w:rFonts w:eastAsia="Calibri"/>
        </w:rPr>
        <w:t>Efferson</w:t>
      </w:r>
      <w:proofErr w:type="spellEnd"/>
      <w:r>
        <w:rPr>
          <w:rFonts w:eastAsia="Calibri"/>
        </w:rPr>
        <w:t xml:space="preserve"> confirm</w:t>
      </w:r>
      <w:r w:rsidR="0080551E">
        <w:rPr>
          <w:rFonts w:eastAsia="Calibri"/>
        </w:rPr>
        <w:t>ed</w:t>
      </w:r>
      <w:r>
        <w:rPr>
          <w:rFonts w:eastAsia="Calibri"/>
        </w:rPr>
        <w:t xml:space="preserve"> that this is Capitol One Bank’s policy in order for Northwest Louisiana Human Services to have a bank account with their correct </w:t>
      </w:r>
      <w:r w:rsidR="0080551E">
        <w:rPr>
          <w:rFonts w:eastAsia="Calibri"/>
        </w:rPr>
        <w:t xml:space="preserve">information.  </w:t>
      </w:r>
      <w:r>
        <w:rPr>
          <w:rFonts w:eastAsia="Calibri"/>
        </w:rPr>
        <w:t xml:space="preserve">Ms. Schexnayder </w:t>
      </w:r>
      <w:r w:rsidR="0080551E">
        <w:rPr>
          <w:rFonts w:eastAsia="Calibri"/>
        </w:rPr>
        <w:t xml:space="preserve">made the motion </w:t>
      </w:r>
      <w:r>
        <w:rPr>
          <w:rFonts w:eastAsia="Calibri"/>
        </w:rPr>
        <w:t>to approve, seconded by Ms. Lapeze and without objection</w:t>
      </w:r>
      <w:r w:rsidR="0080551E">
        <w:rPr>
          <w:rFonts w:eastAsia="Calibri"/>
        </w:rPr>
        <w:t>,</w:t>
      </w:r>
      <w:r>
        <w:rPr>
          <w:rFonts w:eastAsia="Calibri"/>
        </w:rPr>
        <w:t xml:space="preserve"> Item 5e was approved. </w:t>
      </w:r>
    </w:p>
    <w:p w:rsidR="00E7156C" w:rsidRDefault="00E7156C" w:rsidP="00C5317D">
      <w:pPr>
        <w:spacing w:after="160" w:line="259" w:lineRule="auto"/>
        <w:contextualSpacing/>
        <w:jc w:val="both"/>
        <w:rPr>
          <w:rFonts w:eastAsia="Calibri"/>
        </w:rPr>
      </w:pPr>
    </w:p>
    <w:p w:rsidR="00E7156C" w:rsidRDefault="00E7156C" w:rsidP="00C5317D">
      <w:pPr>
        <w:spacing w:after="160" w:line="259" w:lineRule="auto"/>
        <w:contextualSpacing/>
        <w:jc w:val="both"/>
        <w:rPr>
          <w:rFonts w:eastAsia="Calibri"/>
        </w:rPr>
      </w:pPr>
      <w:r>
        <w:rPr>
          <w:rFonts w:eastAsia="Calibri"/>
        </w:rPr>
        <w:t>Agenda Item 5f was submitted by Northwest Louisiana Human Services District</w:t>
      </w:r>
      <w:r w:rsidR="00BD6DB9">
        <w:rPr>
          <w:rFonts w:eastAsia="Calibri"/>
        </w:rPr>
        <w:t xml:space="preserve"> requesting</w:t>
      </w:r>
      <w:r w:rsidR="006F32A8">
        <w:rPr>
          <w:rFonts w:eastAsia="Calibri"/>
        </w:rPr>
        <w:t xml:space="preserve"> to close an approved bank account at Business First Bank in Minden, LA</w:t>
      </w:r>
      <w:r w:rsidR="0080551E">
        <w:rPr>
          <w:rFonts w:eastAsia="Calibri"/>
        </w:rPr>
        <w:t xml:space="preserve"> and </w:t>
      </w:r>
      <w:r w:rsidR="006F32A8">
        <w:rPr>
          <w:rFonts w:eastAsia="Calibri"/>
        </w:rPr>
        <w:t xml:space="preserve">open a new bank account at Capitol One Bank in Minden, LA. A new bank account is needed to streamline the use of one bank for the Minden and Shreveport clinics and to reflect the current business account name, Northwest Louisiana Human Services District DBA Minden BHC and current tax identification number. </w:t>
      </w:r>
      <w:r w:rsidR="00BD6DB9">
        <w:rPr>
          <w:rFonts w:eastAsia="Calibri"/>
        </w:rPr>
        <w:t>Mr. Efferson</w:t>
      </w:r>
      <w:r w:rsidR="006F32A8">
        <w:rPr>
          <w:rFonts w:eastAsia="Calibri"/>
        </w:rPr>
        <w:t xml:space="preserve"> confirmed that the Shreveport and Minden accounts with be linked to one another. Ms. Schexnayder </w:t>
      </w:r>
      <w:r w:rsidR="0080551E">
        <w:rPr>
          <w:rFonts w:eastAsia="Calibri"/>
        </w:rPr>
        <w:t>made the motion</w:t>
      </w:r>
      <w:r w:rsidR="006F32A8">
        <w:rPr>
          <w:rFonts w:eastAsia="Calibri"/>
        </w:rPr>
        <w:t xml:space="preserve"> to approve, seconded by Ms. Lapeze and without </w:t>
      </w:r>
      <w:r w:rsidR="00FF1230">
        <w:rPr>
          <w:rFonts w:eastAsia="Calibri"/>
        </w:rPr>
        <w:t>objection</w:t>
      </w:r>
      <w:r w:rsidR="0080551E">
        <w:rPr>
          <w:rFonts w:eastAsia="Calibri"/>
        </w:rPr>
        <w:t>,</w:t>
      </w:r>
      <w:r w:rsidR="006F32A8">
        <w:rPr>
          <w:rFonts w:eastAsia="Calibri"/>
        </w:rPr>
        <w:t xml:space="preserve"> Item 5f is approved</w:t>
      </w:r>
      <w:r w:rsidR="0002521C">
        <w:rPr>
          <w:rFonts w:eastAsia="Calibri"/>
        </w:rPr>
        <w:t>.</w:t>
      </w:r>
    </w:p>
    <w:p w:rsidR="006F32A8" w:rsidRDefault="006F32A8" w:rsidP="00C5317D">
      <w:pPr>
        <w:spacing w:after="160" w:line="259" w:lineRule="auto"/>
        <w:contextualSpacing/>
        <w:jc w:val="both"/>
        <w:rPr>
          <w:rFonts w:eastAsia="Calibri"/>
        </w:rPr>
      </w:pPr>
    </w:p>
    <w:p w:rsidR="006F32A8" w:rsidRDefault="006F32A8" w:rsidP="00C5317D">
      <w:pPr>
        <w:spacing w:after="160" w:line="259" w:lineRule="auto"/>
        <w:contextualSpacing/>
        <w:jc w:val="both"/>
        <w:rPr>
          <w:rFonts w:eastAsia="Calibri"/>
        </w:rPr>
      </w:pPr>
      <w:r>
        <w:rPr>
          <w:rFonts w:eastAsia="Calibri"/>
        </w:rPr>
        <w:t xml:space="preserve">Agenda Item 5g was submitted by Northwest Louisiana Human Services District requesting to open a new bank account at Sabine State Bank in Natchitoches, LA. A new bank account is needed to reflect the current business account name, Northwest Louisiana Human Services District DBA Natchitoches BHC and current tax identification number and to streamline the use of one bank by </w:t>
      </w:r>
      <w:r w:rsidR="00FF1230">
        <w:rPr>
          <w:rFonts w:eastAsia="Calibri"/>
        </w:rPr>
        <w:t>Natchitoches</w:t>
      </w:r>
      <w:r>
        <w:rPr>
          <w:rFonts w:eastAsia="Calibri"/>
        </w:rPr>
        <w:t xml:space="preserve"> BHC and Many BHC.</w:t>
      </w:r>
      <w:r w:rsidR="00FF1230">
        <w:rPr>
          <w:rFonts w:eastAsia="Calibri"/>
        </w:rPr>
        <w:t xml:space="preserve"> </w:t>
      </w:r>
      <w:r w:rsidR="00BD6DB9">
        <w:rPr>
          <w:rFonts w:eastAsia="Calibri"/>
        </w:rPr>
        <w:t>Mr. Efferson confirmed that t</w:t>
      </w:r>
      <w:r w:rsidR="00FF1230">
        <w:rPr>
          <w:rFonts w:eastAsia="Calibri"/>
        </w:rPr>
        <w:t>he Natchitoches and Many accounts will be linked</w:t>
      </w:r>
      <w:r w:rsidR="0080551E">
        <w:rPr>
          <w:rFonts w:eastAsia="Calibri"/>
        </w:rPr>
        <w:t xml:space="preserve"> to one another</w:t>
      </w:r>
      <w:r w:rsidR="00FF1230">
        <w:rPr>
          <w:rFonts w:eastAsia="Calibri"/>
        </w:rPr>
        <w:t xml:space="preserve">. Ms. Schexnayder </w:t>
      </w:r>
      <w:r w:rsidR="0080551E">
        <w:rPr>
          <w:rFonts w:eastAsia="Calibri"/>
        </w:rPr>
        <w:t xml:space="preserve">made the motion </w:t>
      </w:r>
      <w:r w:rsidR="00FF1230">
        <w:rPr>
          <w:rFonts w:eastAsia="Calibri"/>
        </w:rPr>
        <w:t>to approve, seconded by Ms. Lapeze</w:t>
      </w:r>
      <w:r w:rsidR="0080551E">
        <w:rPr>
          <w:rFonts w:eastAsia="Calibri"/>
        </w:rPr>
        <w:t xml:space="preserve"> and w</w:t>
      </w:r>
      <w:r w:rsidR="00FF1230">
        <w:rPr>
          <w:rFonts w:eastAsia="Calibri"/>
        </w:rPr>
        <w:t>ithout objection, Item 5g was approved.</w:t>
      </w:r>
    </w:p>
    <w:p w:rsidR="00FF1230" w:rsidRDefault="00FF1230" w:rsidP="00C5317D">
      <w:pPr>
        <w:spacing w:after="160" w:line="259" w:lineRule="auto"/>
        <w:contextualSpacing/>
        <w:jc w:val="both"/>
        <w:rPr>
          <w:rFonts w:eastAsia="Calibri"/>
        </w:rPr>
      </w:pPr>
    </w:p>
    <w:p w:rsidR="00FF1230" w:rsidRDefault="00FF1230" w:rsidP="00C5317D">
      <w:pPr>
        <w:spacing w:after="160" w:line="259" w:lineRule="auto"/>
        <w:contextualSpacing/>
        <w:jc w:val="both"/>
        <w:rPr>
          <w:rFonts w:eastAsia="Calibri"/>
        </w:rPr>
      </w:pPr>
      <w:r>
        <w:rPr>
          <w:rFonts w:eastAsia="Calibri"/>
        </w:rPr>
        <w:t>Agenda Item 5h was submitted by Louisiana Board of Examiners of Certified Shorthand Reporters requesting to open a new bank account at JPMC in New Orleans, LA</w:t>
      </w:r>
      <w:r w:rsidR="0080551E">
        <w:rPr>
          <w:rFonts w:eastAsia="Calibri"/>
        </w:rPr>
        <w:t xml:space="preserve"> in </w:t>
      </w:r>
      <w:r>
        <w:rPr>
          <w:rFonts w:eastAsia="Calibri"/>
        </w:rPr>
        <w:t>accordance with Act 5 of the 2020 First Extraordinary Session. David Marcello explain</w:t>
      </w:r>
      <w:r w:rsidR="0080551E">
        <w:rPr>
          <w:rFonts w:eastAsia="Calibri"/>
        </w:rPr>
        <w:t>ed</w:t>
      </w:r>
      <w:r>
        <w:rPr>
          <w:rFonts w:eastAsia="Calibri"/>
        </w:rPr>
        <w:t xml:space="preserve"> the Shorthand Reporters</w:t>
      </w:r>
      <w:r w:rsidR="00BD6DB9">
        <w:rPr>
          <w:rFonts w:eastAsia="Calibri"/>
        </w:rPr>
        <w:t xml:space="preserve"> Board is the public body that examines and licenses court reporters.</w:t>
      </w:r>
      <w:r>
        <w:rPr>
          <w:rFonts w:eastAsia="Calibri"/>
        </w:rPr>
        <w:t xml:space="preserve"> </w:t>
      </w:r>
      <w:r w:rsidR="007B380B">
        <w:rPr>
          <w:rFonts w:eastAsia="Calibri"/>
        </w:rPr>
        <w:t>Mr. Marcello further explain</w:t>
      </w:r>
      <w:r w:rsidR="0080551E">
        <w:rPr>
          <w:rFonts w:eastAsia="Calibri"/>
        </w:rPr>
        <w:t>ed</w:t>
      </w:r>
      <w:r w:rsidR="007B380B">
        <w:rPr>
          <w:rFonts w:eastAsia="Calibri"/>
        </w:rPr>
        <w:t xml:space="preserve"> that</w:t>
      </w:r>
      <w:r>
        <w:rPr>
          <w:rFonts w:eastAsia="Calibri"/>
        </w:rPr>
        <w:t xml:space="preserve"> Act 5 authorize</w:t>
      </w:r>
      <w:r w:rsidR="0080551E">
        <w:rPr>
          <w:rFonts w:eastAsia="Calibri"/>
        </w:rPr>
        <w:t>d</w:t>
      </w:r>
      <w:r>
        <w:rPr>
          <w:rFonts w:eastAsia="Calibri"/>
        </w:rPr>
        <w:t xml:space="preserve"> a modest increase in the statutory maximum that can be charged for </w:t>
      </w:r>
      <w:r w:rsidR="00BD6DB9">
        <w:rPr>
          <w:rFonts w:eastAsia="Calibri"/>
        </w:rPr>
        <w:t>licenses</w:t>
      </w:r>
      <w:r>
        <w:rPr>
          <w:rFonts w:eastAsia="Calibri"/>
        </w:rPr>
        <w:t xml:space="preserve"> </w:t>
      </w:r>
      <w:r w:rsidR="00BD6DB9">
        <w:rPr>
          <w:rFonts w:eastAsia="Calibri"/>
        </w:rPr>
        <w:t>and other functions the</w:t>
      </w:r>
      <w:r>
        <w:rPr>
          <w:rFonts w:eastAsia="Calibri"/>
        </w:rPr>
        <w:t xml:space="preserve"> board preforms. </w:t>
      </w:r>
      <w:r w:rsidR="00BD6DB9">
        <w:rPr>
          <w:rFonts w:eastAsia="Calibri"/>
        </w:rPr>
        <w:t xml:space="preserve">Ms. Lapeze reported that Treasury did recommend this action </w:t>
      </w:r>
      <w:r w:rsidR="0080551E">
        <w:rPr>
          <w:rFonts w:eastAsia="Calibri"/>
        </w:rPr>
        <w:t>as a statutory dedicated fund was established in accordance with this Act.  Because the f</w:t>
      </w:r>
      <w:r w:rsidR="00BD6DB9">
        <w:rPr>
          <w:rFonts w:eastAsia="Calibri"/>
        </w:rPr>
        <w:t xml:space="preserve">unds need </w:t>
      </w:r>
      <w:r w:rsidR="00BD6DB9">
        <w:rPr>
          <w:rFonts w:eastAsia="Calibri"/>
        </w:rPr>
        <w:lastRenderedPageBreak/>
        <w:t xml:space="preserve">to be swept </w:t>
      </w:r>
      <w:r w:rsidR="0080551E">
        <w:rPr>
          <w:rFonts w:eastAsia="Calibri"/>
        </w:rPr>
        <w:t>in</w:t>
      </w:r>
      <w:r w:rsidR="00BD6DB9">
        <w:rPr>
          <w:rFonts w:eastAsia="Calibri"/>
        </w:rPr>
        <w:t>to Treasury</w:t>
      </w:r>
      <w:r w:rsidR="0080551E">
        <w:rPr>
          <w:rFonts w:eastAsia="Calibri"/>
        </w:rPr>
        <w:t xml:space="preserve">, a bank </w:t>
      </w:r>
      <w:r w:rsidR="00BD6DB9">
        <w:rPr>
          <w:rFonts w:eastAsia="Calibri"/>
        </w:rPr>
        <w:t>account needed to be set up.</w:t>
      </w:r>
      <w:r>
        <w:rPr>
          <w:rFonts w:eastAsia="Calibri"/>
        </w:rPr>
        <w:t xml:space="preserve"> </w:t>
      </w:r>
      <w:r w:rsidR="0080551E">
        <w:rPr>
          <w:rFonts w:eastAsia="Calibri"/>
        </w:rPr>
        <w:t xml:space="preserve">Representative </w:t>
      </w:r>
      <w:r>
        <w:rPr>
          <w:rFonts w:eastAsia="Calibri"/>
        </w:rPr>
        <w:t xml:space="preserve">Zeringue </w:t>
      </w:r>
      <w:r w:rsidR="0080551E">
        <w:rPr>
          <w:rFonts w:eastAsia="Calibri"/>
        </w:rPr>
        <w:t xml:space="preserve">made the motion </w:t>
      </w:r>
      <w:r>
        <w:rPr>
          <w:rFonts w:eastAsia="Calibri"/>
        </w:rPr>
        <w:t>to approve</w:t>
      </w:r>
      <w:r w:rsidR="0080551E">
        <w:rPr>
          <w:rFonts w:eastAsia="Calibri"/>
        </w:rPr>
        <w:t>, seconded by Ms. Schexnayder and without objection, Item 5h was approved.</w:t>
      </w:r>
    </w:p>
    <w:p w:rsidR="002A06A1" w:rsidRDefault="002A06A1" w:rsidP="00C5317D">
      <w:pPr>
        <w:spacing w:after="160" w:line="259" w:lineRule="auto"/>
        <w:contextualSpacing/>
        <w:jc w:val="both"/>
        <w:rPr>
          <w:rFonts w:eastAsia="Calibri"/>
        </w:rPr>
      </w:pPr>
    </w:p>
    <w:p w:rsidR="002A06A1" w:rsidRDefault="00AF5E65" w:rsidP="00C5317D">
      <w:pPr>
        <w:spacing w:after="160" w:line="259" w:lineRule="auto"/>
        <w:contextualSpacing/>
        <w:jc w:val="both"/>
        <w:rPr>
          <w:rFonts w:eastAsia="Calibri"/>
        </w:rPr>
      </w:pPr>
      <w:r>
        <w:rPr>
          <w:rFonts w:eastAsia="Calibri"/>
        </w:rPr>
        <w:t xml:space="preserve">Having no further business to discuss, </w:t>
      </w:r>
      <w:r w:rsidR="0080551E">
        <w:rPr>
          <w:rFonts w:eastAsia="Calibri"/>
        </w:rPr>
        <w:t>Representative</w:t>
      </w:r>
      <w:r w:rsidR="00FF1230">
        <w:rPr>
          <w:rFonts w:eastAsia="Calibri"/>
        </w:rPr>
        <w:t xml:space="preserve"> Zeringue</w:t>
      </w:r>
      <w:r>
        <w:rPr>
          <w:rFonts w:eastAsia="Calibri"/>
        </w:rPr>
        <w:t xml:space="preserve"> made a motion to adjourn, seconded by </w:t>
      </w:r>
      <w:r w:rsidR="00FF1230">
        <w:rPr>
          <w:rFonts w:eastAsia="Calibri"/>
        </w:rPr>
        <w:t xml:space="preserve">Ms. Lapeze </w:t>
      </w:r>
      <w:r>
        <w:rPr>
          <w:rFonts w:eastAsia="Calibri"/>
        </w:rPr>
        <w:t xml:space="preserve">and without objection, the meeting was adjourned. </w:t>
      </w:r>
      <w:bookmarkStart w:id="0" w:name="_GoBack"/>
      <w:bookmarkEnd w:id="0"/>
    </w:p>
    <w:p w:rsidR="002A06A1" w:rsidRDefault="002A06A1" w:rsidP="00C5317D">
      <w:pPr>
        <w:spacing w:after="160" w:line="259" w:lineRule="auto"/>
        <w:contextualSpacing/>
        <w:jc w:val="both"/>
        <w:rPr>
          <w:rFonts w:eastAsia="Calibri"/>
        </w:rPr>
      </w:pPr>
    </w:p>
    <w:p w:rsidR="002A06A1" w:rsidRDefault="002A06A1" w:rsidP="00C5317D">
      <w:pPr>
        <w:spacing w:after="160" w:line="259" w:lineRule="auto"/>
        <w:contextualSpacing/>
        <w:jc w:val="both"/>
        <w:rPr>
          <w:rFonts w:eastAsia="Calibri"/>
        </w:rPr>
      </w:pPr>
    </w:p>
    <w:sectPr w:rsidR="002A06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E1" w:rsidRDefault="007E2DE1" w:rsidP="00671842">
      <w:r>
        <w:separator/>
      </w:r>
    </w:p>
  </w:endnote>
  <w:endnote w:type="continuationSeparator" w:id="0">
    <w:p w:rsidR="007E2DE1" w:rsidRDefault="007E2DE1" w:rsidP="006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E1" w:rsidRDefault="007E2DE1" w:rsidP="00671842">
      <w:r>
        <w:separator/>
      </w:r>
    </w:p>
  </w:footnote>
  <w:footnote w:type="continuationSeparator" w:id="0">
    <w:p w:rsidR="007E2DE1" w:rsidRDefault="007E2DE1" w:rsidP="0067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E1" w:rsidRPr="00671842" w:rsidRDefault="007E2DE1" w:rsidP="00671842">
    <w:pPr>
      <w:pStyle w:val="Title"/>
      <w:jc w:val="center"/>
      <w:rPr>
        <w:rFonts w:ascii="Times New Roman" w:eastAsia="Times New Roman" w:hAnsi="Times New Roman" w:cs="Times New Roman"/>
        <w:b/>
        <w:bCs/>
        <w:sz w:val="24"/>
        <w:szCs w:val="24"/>
        <w:lang w:val="x-none" w:eastAsia="x-none"/>
      </w:rPr>
    </w:pPr>
    <w:r w:rsidRPr="00671842">
      <w:rPr>
        <w:rFonts w:ascii="Times New Roman" w:eastAsia="Times New Roman" w:hAnsi="Times New Roman" w:cs="Times New Roman"/>
        <w:b/>
        <w:bCs/>
        <w:sz w:val="24"/>
        <w:szCs w:val="24"/>
        <w:lang w:val="x-none" w:eastAsia="x-none"/>
      </w:rPr>
      <w:t>MINUTES</w:t>
    </w:r>
  </w:p>
  <w:p w:rsidR="007E2DE1" w:rsidRPr="00671842" w:rsidRDefault="007E2DE1" w:rsidP="00A24804">
    <w:pPr>
      <w:jc w:val="center"/>
      <w:rPr>
        <w:b/>
        <w:bCs/>
      </w:rPr>
    </w:pPr>
    <w:r w:rsidRPr="00671842">
      <w:rPr>
        <w:b/>
        <w:bCs/>
      </w:rPr>
      <w:t>CASH MANAGEMENT REVIEW BOARD</w:t>
    </w:r>
  </w:p>
  <w:p w:rsidR="007E2DE1" w:rsidRPr="00671842" w:rsidRDefault="007E2DE1" w:rsidP="00671842">
    <w:pPr>
      <w:jc w:val="center"/>
      <w:rPr>
        <w:b/>
      </w:rPr>
    </w:pPr>
    <w:r w:rsidRPr="00671842">
      <w:rPr>
        <w:b/>
        <w:noProof/>
      </w:rPr>
      <w:drawing>
        <wp:anchor distT="0" distB="0" distL="114300" distR="114300" simplePos="0" relativeHeight="251659264" behindDoc="0" locked="0" layoutInCell="1" allowOverlap="1">
          <wp:simplePos x="0" y="0"/>
          <wp:positionH relativeFrom="column">
            <wp:posOffset>-335915</wp:posOffset>
          </wp:positionH>
          <wp:positionV relativeFrom="paragraph">
            <wp:posOffset>-438150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842">
      <w:rPr>
        <w:b/>
        <w:noProof/>
      </w:rPr>
      <w:t>THURSDAY,</w:t>
    </w:r>
    <w:r w:rsidRPr="00671842">
      <w:rPr>
        <w:b/>
      </w:rPr>
      <w:t xml:space="preserve"> </w:t>
    </w:r>
    <w:r>
      <w:rPr>
        <w:b/>
      </w:rPr>
      <w:t>JULY 16, 2020</w:t>
    </w:r>
  </w:p>
  <w:p w:rsidR="007E2DE1" w:rsidRPr="00671842" w:rsidRDefault="00CB1C4A" w:rsidP="00671842">
    <w:pPr>
      <w:jc w:val="center"/>
      <w:rPr>
        <w:b/>
      </w:rPr>
    </w:pPr>
    <w:r>
      <w:rPr>
        <w:b/>
      </w:rPr>
      <w:t>Via Zoom Meeting</w:t>
    </w:r>
  </w:p>
  <w:p w:rsidR="007E2DE1" w:rsidRDefault="007E2DE1" w:rsidP="00671842">
    <w:pPr>
      <w:pStyle w:val="Header"/>
      <w:jc w:val="center"/>
    </w:pPr>
  </w:p>
  <w:p w:rsidR="007E2DE1" w:rsidRDefault="007E2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2"/>
    <w:rsid w:val="0002521C"/>
    <w:rsid w:val="000368A7"/>
    <w:rsid w:val="000F0B21"/>
    <w:rsid w:val="0011003A"/>
    <w:rsid w:val="0012156A"/>
    <w:rsid w:val="001500D5"/>
    <w:rsid w:val="0015123F"/>
    <w:rsid w:val="001778B4"/>
    <w:rsid w:val="00177E5F"/>
    <w:rsid w:val="001A6F3D"/>
    <w:rsid w:val="001C64BC"/>
    <w:rsid w:val="001D6F3B"/>
    <w:rsid w:val="001F08D2"/>
    <w:rsid w:val="0021201D"/>
    <w:rsid w:val="00216C29"/>
    <w:rsid w:val="00225ED7"/>
    <w:rsid w:val="00233BD4"/>
    <w:rsid w:val="00236DB3"/>
    <w:rsid w:val="0025506F"/>
    <w:rsid w:val="00261706"/>
    <w:rsid w:val="0027301D"/>
    <w:rsid w:val="002A06A1"/>
    <w:rsid w:val="002A2195"/>
    <w:rsid w:val="002C1C0C"/>
    <w:rsid w:val="002C780D"/>
    <w:rsid w:val="002F62D6"/>
    <w:rsid w:val="003064DF"/>
    <w:rsid w:val="00306EEF"/>
    <w:rsid w:val="00313246"/>
    <w:rsid w:val="00320A75"/>
    <w:rsid w:val="00356FE3"/>
    <w:rsid w:val="003E341B"/>
    <w:rsid w:val="003E4B94"/>
    <w:rsid w:val="003E4EF8"/>
    <w:rsid w:val="0040231A"/>
    <w:rsid w:val="004154DE"/>
    <w:rsid w:val="00455325"/>
    <w:rsid w:val="004572BB"/>
    <w:rsid w:val="00460A79"/>
    <w:rsid w:val="004B6CF6"/>
    <w:rsid w:val="004C3C6C"/>
    <w:rsid w:val="004D3D1F"/>
    <w:rsid w:val="004F1913"/>
    <w:rsid w:val="00563876"/>
    <w:rsid w:val="00584146"/>
    <w:rsid w:val="0059693D"/>
    <w:rsid w:val="005A69F0"/>
    <w:rsid w:val="005C1CA0"/>
    <w:rsid w:val="005D3A87"/>
    <w:rsid w:val="005E16C1"/>
    <w:rsid w:val="0062335F"/>
    <w:rsid w:val="00632AD5"/>
    <w:rsid w:val="00636793"/>
    <w:rsid w:val="00671842"/>
    <w:rsid w:val="006A0A2F"/>
    <w:rsid w:val="006C4682"/>
    <w:rsid w:val="006C5777"/>
    <w:rsid w:val="006E327E"/>
    <w:rsid w:val="006F32A8"/>
    <w:rsid w:val="00702C0B"/>
    <w:rsid w:val="00707993"/>
    <w:rsid w:val="00713B9A"/>
    <w:rsid w:val="00773D9B"/>
    <w:rsid w:val="00790D26"/>
    <w:rsid w:val="007A2156"/>
    <w:rsid w:val="007A28E6"/>
    <w:rsid w:val="007B380B"/>
    <w:rsid w:val="007E2DE1"/>
    <w:rsid w:val="007E6DEE"/>
    <w:rsid w:val="007E717D"/>
    <w:rsid w:val="00801238"/>
    <w:rsid w:val="0080551E"/>
    <w:rsid w:val="00817B30"/>
    <w:rsid w:val="008219B2"/>
    <w:rsid w:val="0084500F"/>
    <w:rsid w:val="00847E8B"/>
    <w:rsid w:val="0085469D"/>
    <w:rsid w:val="00855A06"/>
    <w:rsid w:val="00855B73"/>
    <w:rsid w:val="00861B2D"/>
    <w:rsid w:val="008B6C30"/>
    <w:rsid w:val="008E68D1"/>
    <w:rsid w:val="00912C4D"/>
    <w:rsid w:val="00917A3A"/>
    <w:rsid w:val="00930A97"/>
    <w:rsid w:val="009479A8"/>
    <w:rsid w:val="009969D8"/>
    <w:rsid w:val="009B5FC6"/>
    <w:rsid w:val="009C6694"/>
    <w:rsid w:val="009F077D"/>
    <w:rsid w:val="00A156BC"/>
    <w:rsid w:val="00A24804"/>
    <w:rsid w:val="00A37EBF"/>
    <w:rsid w:val="00A6639A"/>
    <w:rsid w:val="00AB60DD"/>
    <w:rsid w:val="00AB6AC7"/>
    <w:rsid w:val="00AC5BE9"/>
    <w:rsid w:val="00AC6D1F"/>
    <w:rsid w:val="00AC77D2"/>
    <w:rsid w:val="00AF5E65"/>
    <w:rsid w:val="00B05A10"/>
    <w:rsid w:val="00B060E1"/>
    <w:rsid w:val="00B10A02"/>
    <w:rsid w:val="00B2647E"/>
    <w:rsid w:val="00BB0FF4"/>
    <w:rsid w:val="00BD6DB9"/>
    <w:rsid w:val="00BD77AA"/>
    <w:rsid w:val="00BF19D7"/>
    <w:rsid w:val="00C5317D"/>
    <w:rsid w:val="00C56321"/>
    <w:rsid w:val="00CA46BF"/>
    <w:rsid w:val="00CB1C4A"/>
    <w:rsid w:val="00CC0634"/>
    <w:rsid w:val="00CD0486"/>
    <w:rsid w:val="00CD462A"/>
    <w:rsid w:val="00CE10B7"/>
    <w:rsid w:val="00CF39AC"/>
    <w:rsid w:val="00D10498"/>
    <w:rsid w:val="00D10E6F"/>
    <w:rsid w:val="00D206A3"/>
    <w:rsid w:val="00D53352"/>
    <w:rsid w:val="00D957D8"/>
    <w:rsid w:val="00DA3ED2"/>
    <w:rsid w:val="00DA6F0D"/>
    <w:rsid w:val="00DB6F30"/>
    <w:rsid w:val="00DD5855"/>
    <w:rsid w:val="00E201B3"/>
    <w:rsid w:val="00E21A31"/>
    <w:rsid w:val="00E310E3"/>
    <w:rsid w:val="00E46FBA"/>
    <w:rsid w:val="00E50167"/>
    <w:rsid w:val="00E7156C"/>
    <w:rsid w:val="00E772A4"/>
    <w:rsid w:val="00E953BD"/>
    <w:rsid w:val="00EA4670"/>
    <w:rsid w:val="00EA56D2"/>
    <w:rsid w:val="00EB6F64"/>
    <w:rsid w:val="00ED48B1"/>
    <w:rsid w:val="00F04D1F"/>
    <w:rsid w:val="00F16CA0"/>
    <w:rsid w:val="00F3277D"/>
    <w:rsid w:val="00F33878"/>
    <w:rsid w:val="00F43C7E"/>
    <w:rsid w:val="00F523B8"/>
    <w:rsid w:val="00F56DC5"/>
    <w:rsid w:val="00FB56FC"/>
    <w:rsid w:val="00FC2735"/>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E12FCA"/>
  <w15:chartTrackingRefBased/>
  <w15:docId w15:val="{C1814B39-A80C-4A77-AA95-BD4268A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1842"/>
  </w:style>
  <w:style w:type="paragraph" w:styleId="Footer">
    <w:name w:val="footer"/>
    <w:basedOn w:val="Normal"/>
    <w:link w:val="Foot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1842"/>
  </w:style>
  <w:style w:type="paragraph" w:styleId="Title">
    <w:name w:val="Title"/>
    <w:basedOn w:val="Normal"/>
    <w:next w:val="Normal"/>
    <w:link w:val="TitleChar"/>
    <w:uiPriority w:val="10"/>
    <w:qFormat/>
    <w:rsid w:val="006718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21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5475</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Jung</dc:creator>
  <cp:keywords/>
  <dc:description/>
  <cp:lastModifiedBy>Laura Lapeze</cp:lastModifiedBy>
  <cp:revision>19</cp:revision>
  <cp:lastPrinted>2020-09-01T14:13:00Z</cp:lastPrinted>
  <dcterms:created xsi:type="dcterms:W3CDTF">2020-08-25T21:43:00Z</dcterms:created>
  <dcterms:modified xsi:type="dcterms:W3CDTF">2020-09-06T17:46:00Z</dcterms:modified>
</cp:coreProperties>
</file>